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0A929" w14:textId="7D84F66A" w:rsidR="001C1F96" w:rsidRPr="003923B6" w:rsidRDefault="003923B6" w:rsidP="003923B6">
      <w:pPr>
        <w:pStyle w:val="Heading1"/>
        <w:rPr>
          <w:rFonts w:ascii="Arial" w:hAnsi="Arial" w:cs="Arial"/>
          <w:b/>
          <w:bCs/>
          <w:sz w:val="52"/>
          <w:szCs w:val="52"/>
          <w:u w:val="single"/>
        </w:rPr>
      </w:pPr>
      <w:r w:rsidRPr="003923B6">
        <w:rPr>
          <w:rFonts w:ascii="Arial" w:hAnsi="Arial" w:cs="Arial"/>
          <w:b/>
          <w:bCs/>
          <w:sz w:val="52"/>
          <w:szCs w:val="52"/>
          <w:u w:val="single"/>
        </w:rPr>
        <w:t xml:space="preserve">The </w:t>
      </w:r>
      <w:r w:rsidR="00FA732F" w:rsidRPr="003923B6">
        <w:rPr>
          <w:rFonts w:ascii="Arial" w:hAnsi="Arial" w:cs="Arial"/>
          <w:b/>
          <w:bCs/>
          <w:sz w:val="52"/>
          <w:szCs w:val="52"/>
          <w:u w:val="single"/>
        </w:rPr>
        <w:t>50/50</w:t>
      </w:r>
      <w:r w:rsidRPr="003923B6">
        <w:rPr>
          <w:rFonts w:ascii="Arial" w:hAnsi="Arial" w:cs="Arial"/>
          <w:b/>
          <w:bCs/>
          <w:sz w:val="52"/>
          <w:szCs w:val="52"/>
          <w:u w:val="single"/>
        </w:rPr>
        <w:t xml:space="preserve"> Section</w:t>
      </w:r>
    </w:p>
    <w:p w14:paraId="2ECAE130" w14:textId="77777777" w:rsidR="00CB15F1" w:rsidRPr="003923B6" w:rsidRDefault="00CB15F1" w:rsidP="00FA732F">
      <w:pPr>
        <w:ind w:right="15"/>
        <w:jc w:val="both"/>
        <w:rPr>
          <w:rFonts w:ascii="Arial" w:hAnsi="Arial" w:cs="Arial"/>
          <w:b/>
          <w:bCs/>
          <w:sz w:val="44"/>
          <w:szCs w:val="44"/>
          <w:lang w:val="en-US"/>
        </w:rPr>
      </w:pPr>
    </w:p>
    <w:p w14:paraId="1CF67B57" w14:textId="2C5E0AA3" w:rsidR="00FA732F" w:rsidRPr="003923B6" w:rsidRDefault="00FA732F" w:rsidP="003923B6">
      <w:pPr>
        <w:pStyle w:val="Heading2"/>
        <w:rPr>
          <w:rFonts w:ascii="Arial" w:hAnsi="Arial" w:cs="Arial"/>
          <w:b/>
          <w:bCs/>
          <w:sz w:val="32"/>
          <w:szCs w:val="32"/>
          <w:lang w:val="en-US"/>
        </w:rPr>
      </w:pPr>
      <w:bookmarkStart w:id="0" w:name="_Hlk62820459"/>
      <w:r w:rsidRPr="003923B6">
        <w:rPr>
          <w:rFonts w:ascii="Arial" w:hAnsi="Arial" w:cs="Arial"/>
          <w:b/>
          <w:bCs/>
          <w:sz w:val="32"/>
          <w:szCs w:val="32"/>
          <w:lang w:val="en-US"/>
        </w:rPr>
        <w:t>Introduction</w:t>
      </w:r>
    </w:p>
    <w:bookmarkEnd w:id="0"/>
    <w:p w14:paraId="36E66C3B" w14:textId="77777777" w:rsidR="00FA732F" w:rsidRPr="008B3935" w:rsidRDefault="00FA732F" w:rsidP="00CB15F1">
      <w:pPr>
        <w:spacing w:after="0"/>
        <w:ind w:right="15"/>
        <w:jc w:val="both"/>
        <w:rPr>
          <w:rFonts w:ascii="Arial" w:hAnsi="Arial" w:cs="Arial"/>
          <w:b/>
          <w:bCs/>
          <w:sz w:val="28"/>
          <w:szCs w:val="28"/>
          <w:lang w:val="en-US"/>
        </w:rPr>
      </w:pPr>
      <w:r w:rsidRPr="008B3935">
        <w:rPr>
          <w:rFonts w:ascii="Arial" w:hAnsi="Arial" w:cs="Arial"/>
          <w:b/>
          <w:bCs/>
          <w:sz w:val="28"/>
          <w:szCs w:val="28"/>
          <w:lang w:val="en-US"/>
        </w:rPr>
        <w:t> </w:t>
      </w:r>
    </w:p>
    <w:p w14:paraId="40D2F30B" w14:textId="76775B96" w:rsidR="00FA732F" w:rsidRPr="008B3935" w:rsidRDefault="00FA732F" w:rsidP="00CB15F1">
      <w:pPr>
        <w:widowControl w:val="0"/>
        <w:spacing w:after="0"/>
        <w:rPr>
          <w:rFonts w:ascii="Arial" w:hAnsi="Arial" w:cs="Arial"/>
          <w:sz w:val="28"/>
          <w:szCs w:val="28"/>
        </w:rPr>
      </w:pPr>
      <w:r w:rsidRPr="00D23A06">
        <w:rPr>
          <w:rFonts w:ascii="Arial" w:hAnsi="Arial" w:cs="Arial"/>
          <w:sz w:val="28"/>
          <w:szCs w:val="28"/>
          <w:lang w:val="en-US"/>
        </w:rPr>
        <w:t xml:space="preserve">There are two sections to the Local Government Pension Scheme (LGPS).  There is the normal section, known as the </w:t>
      </w:r>
      <w:r w:rsidRPr="00D23A06">
        <w:rPr>
          <w:rFonts w:ascii="Arial" w:hAnsi="Arial" w:cs="Arial"/>
          <w:b/>
          <w:bCs/>
          <w:sz w:val="28"/>
          <w:szCs w:val="28"/>
          <w:lang w:val="en-US"/>
        </w:rPr>
        <w:t xml:space="preserve">Main Section </w:t>
      </w:r>
      <w:r w:rsidRPr="00D23A06">
        <w:rPr>
          <w:rFonts w:ascii="Arial" w:hAnsi="Arial" w:cs="Arial"/>
          <w:sz w:val="28"/>
          <w:szCs w:val="28"/>
          <w:lang w:val="en-US"/>
        </w:rPr>
        <w:t xml:space="preserve">and there is the </w:t>
      </w:r>
      <w:r w:rsidRPr="00D23A06">
        <w:rPr>
          <w:rFonts w:ascii="Arial" w:hAnsi="Arial" w:cs="Arial"/>
          <w:b/>
          <w:bCs/>
          <w:sz w:val="28"/>
          <w:szCs w:val="28"/>
          <w:lang w:val="en-US"/>
        </w:rPr>
        <w:t>50/50 Section</w:t>
      </w:r>
      <w:r w:rsidRPr="00D23A06">
        <w:rPr>
          <w:rFonts w:ascii="Arial" w:hAnsi="Arial" w:cs="Arial"/>
          <w:sz w:val="28"/>
          <w:szCs w:val="28"/>
          <w:lang w:val="en-US"/>
        </w:rPr>
        <w:t xml:space="preserve">.  The </w:t>
      </w:r>
      <w:r w:rsidRPr="00D23A06">
        <w:rPr>
          <w:rFonts w:ascii="Arial" w:hAnsi="Arial" w:cs="Arial"/>
          <w:b/>
          <w:bCs/>
          <w:sz w:val="28"/>
          <w:szCs w:val="28"/>
          <w:lang w:val="en-US"/>
        </w:rPr>
        <w:t xml:space="preserve">Main Section </w:t>
      </w:r>
      <w:r w:rsidRPr="00D23A06">
        <w:rPr>
          <w:rFonts w:ascii="Arial" w:hAnsi="Arial" w:cs="Arial"/>
          <w:sz w:val="28"/>
          <w:szCs w:val="28"/>
          <w:lang w:val="en-US"/>
        </w:rPr>
        <w:t xml:space="preserve">is where you pay normal contributions and receive the normal </w:t>
      </w:r>
      <w:r w:rsidR="009C76CC" w:rsidRPr="00D23A06">
        <w:rPr>
          <w:rFonts w:ascii="Arial" w:hAnsi="Arial" w:cs="Arial"/>
          <w:sz w:val="28"/>
          <w:szCs w:val="28"/>
          <w:lang w:val="en-US"/>
        </w:rPr>
        <w:t>pension build</w:t>
      </w:r>
      <w:r w:rsidRPr="00D23A06">
        <w:rPr>
          <w:rFonts w:ascii="Arial" w:hAnsi="Arial" w:cs="Arial"/>
          <w:sz w:val="28"/>
          <w:szCs w:val="28"/>
          <w:lang w:val="en-US"/>
        </w:rPr>
        <w:t xml:space="preserve"> up</w:t>
      </w:r>
      <w:r w:rsidR="00AA7FF4" w:rsidRPr="00D23A06">
        <w:rPr>
          <w:rFonts w:ascii="Arial" w:hAnsi="Arial" w:cs="Arial"/>
          <w:sz w:val="28"/>
          <w:szCs w:val="28"/>
          <w:lang w:val="en-US"/>
        </w:rPr>
        <w:t xml:space="preserve">. </w:t>
      </w:r>
      <w:r w:rsidRPr="00D23A06">
        <w:rPr>
          <w:rFonts w:ascii="Arial" w:hAnsi="Arial" w:cs="Arial"/>
          <w:sz w:val="28"/>
          <w:szCs w:val="28"/>
          <w:lang w:val="en-US"/>
        </w:rPr>
        <w:t xml:space="preserve"> </w:t>
      </w:r>
      <w:r w:rsidR="00B55997" w:rsidRPr="00D23A06">
        <w:rPr>
          <w:rFonts w:ascii="Arial" w:hAnsi="Arial" w:cs="Arial"/>
          <w:sz w:val="28"/>
          <w:szCs w:val="28"/>
          <w:lang w:val="en-US"/>
        </w:rPr>
        <w:t>With t</w:t>
      </w:r>
      <w:r w:rsidRPr="00D23A06">
        <w:rPr>
          <w:rFonts w:ascii="Arial" w:hAnsi="Arial" w:cs="Arial"/>
          <w:sz w:val="28"/>
          <w:szCs w:val="28"/>
          <w:lang w:val="en-US"/>
        </w:rPr>
        <w:t xml:space="preserve">he </w:t>
      </w:r>
      <w:r w:rsidRPr="00D23A06">
        <w:rPr>
          <w:rFonts w:ascii="Arial" w:hAnsi="Arial" w:cs="Arial"/>
          <w:b/>
          <w:bCs/>
          <w:sz w:val="28"/>
          <w:szCs w:val="28"/>
          <w:lang w:val="en-US"/>
        </w:rPr>
        <w:t>50/50 Section</w:t>
      </w:r>
      <w:r w:rsidRPr="00D23A06">
        <w:rPr>
          <w:rFonts w:ascii="Arial" w:hAnsi="Arial" w:cs="Arial"/>
          <w:sz w:val="28"/>
          <w:szCs w:val="28"/>
          <w:lang w:val="en-US"/>
        </w:rPr>
        <w:t xml:space="preserve"> you pay </w:t>
      </w:r>
      <w:r w:rsidRPr="00D23A06">
        <w:rPr>
          <w:rFonts w:ascii="Arial" w:hAnsi="Arial" w:cs="Arial"/>
          <w:b/>
          <w:bCs/>
          <w:sz w:val="28"/>
          <w:szCs w:val="28"/>
          <w:lang w:val="en-US"/>
        </w:rPr>
        <w:t xml:space="preserve">half </w:t>
      </w:r>
      <w:r w:rsidRPr="00D23A06">
        <w:rPr>
          <w:rFonts w:ascii="Arial" w:hAnsi="Arial" w:cs="Arial"/>
          <w:sz w:val="28"/>
          <w:szCs w:val="28"/>
          <w:lang w:val="en-US"/>
        </w:rPr>
        <w:t xml:space="preserve">your normal contributions to build up </w:t>
      </w:r>
      <w:r w:rsidRPr="00D23A06">
        <w:rPr>
          <w:rFonts w:ascii="Arial" w:hAnsi="Arial" w:cs="Arial"/>
          <w:b/>
          <w:bCs/>
          <w:sz w:val="28"/>
          <w:szCs w:val="28"/>
          <w:lang w:val="en-US"/>
        </w:rPr>
        <w:t xml:space="preserve">half </w:t>
      </w:r>
      <w:r w:rsidRPr="00D23A06">
        <w:rPr>
          <w:rFonts w:ascii="Arial" w:hAnsi="Arial" w:cs="Arial"/>
          <w:sz w:val="28"/>
          <w:szCs w:val="28"/>
          <w:lang w:val="en-US"/>
        </w:rPr>
        <w:t xml:space="preserve">your normal pension. </w:t>
      </w:r>
    </w:p>
    <w:p w14:paraId="77C2BE24" w14:textId="77777777" w:rsidR="00FA732F" w:rsidRPr="003923B6" w:rsidRDefault="00FA732F" w:rsidP="00CB15F1">
      <w:pPr>
        <w:spacing w:after="0"/>
        <w:ind w:right="15"/>
        <w:rPr>
          <w:rFonts w:ascii="Arial" w:hAnsi="Arial" w:cs="Arial"/>
          <w:b/>
          <w:bCs/>
          <w:sz w:val="32"/>
          <w:szCs w:val="32"/>
          <w:lang w:val="en-US"/>
        </w:rPr>
      </w:pPr>
      <w:r w:rsidRPr="003923B6">
        <w:rPr>
          <w:rFonts w:ascii="Arial" w:hAnsi="Arial" w:cs="Arial"/>
          <w:b/>
          <w:bCs/>
          <w:sz w:val="32"/>
          <w:szCs w:val="32"/>
          <w:lang w:val="en-US"/>
        </w:rPr>
        <w:t> </w:t>
      </w:r>
    </w:p>
    <w:p w14:paraId="0505606B" w14:textId="4EA1EB49" w:rsidR="00FA732F" w:rsidRPr="003923B6" w:rsidRDefault="00CD38A4" w:rsidP="003923B6">
      <w:pPr>
        <w:pStyle w:val="Heading2"/>
        <w:rPr>
          <w:rFonts w:ascii="Arial" w:hAnsi="Arial" w:cs="Arial"/>
          <w:b/>
          <w:bCs/>
          <w:sz w:val="32"/>
          <w:szCs w:val="32"/>
          <w:lang w:val="en-US"/>
        </w:rPr>
      </w:pPr>
      <w:r w:rsidRPr="003923B6">
        <w:rPr>
          <w:rFonts w:ascii="Arial" w:hAnsi="Arial" w:cs="Arial"/>
          <w:b/>
          <w:bCs/>
          <w:sz w:val="32"/>
          <w:szCs w:val="32"/>
          <w:lang w:val="en-US"/>
        </w:rPr>
        <w:t xml:space="preserve">How much will it cost </w:t>
      </w:r>
      <w:r w:rsidR="003B79B5">
        <w:rPr>
          <w:rFonts w:ascii="Arial" w:hAnsi="Arial" w:cs="Arial"/>
          <w:b/>
          <w:bCs/>
          <w:sz w:val="32"/>
          <w:szCs w:val="32"/>
          <w:lang w:val="en-US"/>
        </w:rPr>
        <w:t>you</w:t>
      </w:r>
      <w:r w:rsidRPr="003923B6">
        <w:rPr>
          <w:rFonts w:ascii="Arial" w:hAnsi="Arial" w:cs="Arial"/>
          <w:b/>
          <w:bCs/>
          <w:sz w:val="32"/>
          <w:szCs w:val="32"/>
          <w:lang w:val="en-US"/>
        </w:rPr>
        <w:t xml:space="preserve"> to join the </w:t>
      </w:r>
      <w:r w:rsidR="00FA732F" w:rsidRPr="003923B6">
        <w:rPr>
          <w:rFonts w:ascii="Arial" w:hAnsi="Arial" w:cs="Arial"/>
          <w:b/>
          <w:bCs/>
          <w:sz w:val="32"/>
          <w:szCs w:val="32"/>
          <w:lang w:val="en-US"/>
        </w:rPr>
        <w:t>50/50 Section?</w:t>
      </w:r>
    </w:p>
    <w:p w14:paraId="3A50ADBB" w14:textId="77777777" w:rsidR="00FA732F" w:rsidRPr="008B3935" w:rsidRDefault="00FA732F" w:rsidP="00CB15F1">
      <w:pPr>
        <w:spacing w:after="0"/>
        <w:ind w:right="15"/>
        <w:rPr>
          <w:rFonts w:ascii="Arial" w:hAnsi="Arial" w:cs="Arial"/>
          <w:b/>
          <w:bCs/>
          <w:sz w:val="28"/>
          <w:szCs w:val="28"/>
          <w:lang w:val="en-US"/>
        </w:rPr>
      </w:pPr>
      <w:r w:rsidRPr="008B3935">
        <w:rPr>
          <w:rFonts w:ascii="Arial" w:hAnsi="Arial" w:cs="Arial"/>
          <w:b/>
          <w:bCs/>
          <w:sz w:val="28"/>
          <w:szCs w:val="28"/>
          <w:lang w:val="en-US"/>
        </w:rPr>
        <w:t> </w:t>
      </w:r>
    </w:p>
    <w:p w14:paraId="7EF77979" w14:textId="267AD94F" w:rsidR="002013CC" w:rsidRDefault="00FA732F" w:rsidP="004853D5">
      <w:pPr>
        <w:spacing w:after="0"/>
        <w:ind w:right="15"/>
        <w:rPr>
          <w:rFonts w:ascii="Arial" w:hAnsi="Arial" w:cs="Arial"/>
          <w:sz w:val="28"/>
          <w:szCs w:val="28"/>
          <w:lang w:val="en-US"/>
        </w:rPr>
      </w:pPr>
      <w:r w:rsidRPr="00D23A06">
        <w:rPr>
          <w:rFonts w:ascii="Arial" w:hAnsi="Arial" w:cs="Arial"/>
          <w:sz w:val="28"/>
          <w:szCs w:val="28"/>
          <w:lang w:val="en-US"/>
        </w:rPr>
        <w:t xml:space="preserve">The following table shows the contribution bandings that apply in the </w:t>
      </w:r>
      <w:r w:rsidRPr="00D23A06">
        <w:rPr>
          <w:rFonts w:ascii="Arial" w:hAnsi="Arial" w:cs="Arial"/>
          <w:b/>
          <w:bCs/>
          <w:sz w:val="28"/>
          <w:szCs w:val="28"/>
          <w:lang w:val="en-US"/>
        </w:rPr>
        <w:t xml:space="preserve">Main Section </w:t>
      </w:r>
      <w:r w:rsidRPr="00D23A06">
        <w:rPr>
          <w:rFonts w:ascii="Arial" w:hAnsi="Arial" w:cs="Arial"/>
          <w:sz w:val="28"/>
          <w:szCs w:val="28"/>
          <w:lang w:val="en-US"/>
        </w:rPr>
        <w:t xml:space="preserve">and the </w:t>
      </w:r>
      <w:r w:rsidRPr="00D23A06">
        <w:rPr>
          <w:rFonts w:ascii="Arial" w:hAnsi="Arial" w:cs="Arial"/>
          <w:b/>
          <w:bCs/>
          <w:sz w:val="28"/>
          <w:szCs w:val="28"/>
          <w:lang w:val="en-US"/>
        </w:rPr>
        <w:t>50/50 Section</w:t>
      </w:r>
      <w:r w:rsidR="001511C7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 w:rsidR="001511C7" w:rsidRPr="001511C7">
        <w:rPr>
          <w:rFonts w:ascii="Arial" w:hAnsi="Arial" w:cs="Arial"/>
          <w:sz w:val="28"/>
          <w:szCs w:val="28"/>
          <w:lang w:val="en-US"/>
        </w:rPr>
        <w:t>from 1st April 202</w:t>
      </w:r>
      <w:r w:rsidR="002556A9">
        <w:rPr>
          <w:rFonts w:ascii="Arial" w:hAnsi="Arial" w:cs="Arial"/>
          <w:sz w:val="28"/>
          <w:szCs w:val="28"/>
          <w:lang w:val="en-US"/>
        </w:rPr>
        <w:t>4</w:t>
      </w:r>
      <w:r w:rsidR="001511C7" w:rsidRPr="001511C7">
        <w:rPr>
          <w:rFonts w:ascii="Arial" w:hAnsi="Arial" w:cs="Arial"/>
          <w:sz w:val="28"/>
          <w:szCs w:val="28"/>
          <w:lang w:val="en-US"/>
        </w:rPr>
        <w:t xml:space="preserve"> to 31st March 202</w:t>
      </w:r>
      <w:r w:rsidR="002556A9">
        <w:rPr>
          <w:rFonts w:ascii="Arial" w:hAnsi="Arial" w:cs="Arial"/>
          <w:sz w:val="28"/>
          <w:szCs w:val="28"/>
          <w:lang w:val="en-US"/>
        </w:rPr>
        <w:t>5</w:t>
      </w:r>
      <w:r w:rsidRPr="001511C7">
        <w:rPr>
          <w:rFonts w:ascii="Arial" w:hAnsi="Arial" w:cs="Arial"/>
          <w:sz w:val="28"/>
          <w:szCs w:val="28"/>
          <w:lang w:val="en-US"/>
        </w:rPr>
        <w:t>:</w:t>
      </w:r>
    </w:p>
    <w:p w14:paraId="75C3FA62" w14:textId="16240599" w:rsidR="00FA732F" w:rsidRPr="001511C7" w:rsidRDefault="00FA732F" w:rsidP="004853D5">
      <w:pPr>
        <w:spacing w:after="0"/>
        <w:ind w:right="15"/>
        <w:rPr>
          <w:rFonts w:ascii="Arial" w:hAnsi="Arial" w:cs="Arial"/>
          <w:sz w:val="44"/>
          <w:szCs w:val="44"/>
        </w:rPr>
      </w:pPr>
      <w:r w:rsidRPr="008B3935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209870DE" wp14:editId="132EAF3F">
                <wp:simplePos x="0" y="0"/>
                <wp:positionH relativeFrom="column">
                  <wp:posOffset>240665</wp:posOffset>
                </wp:positionH>
                <wp:positionV relativeFrom="paragraph">
                  <wp:posOffset>2121535</wp:posOffset>
                </wp:positionV>
                <wp:extent cx="3198495" cy="2326005"/>
                <wp:effectExtent l="2540" t="0" r="0" b="63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198495" cy="2326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EAE2996" id="Rectangle 1" o:spid="_x0000_s1026" style="position:absolute;margin-left:18.95pt;margin-top:167.05pt;width:251.85pt;height:183.1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pPr w:leftFromText="180" w:rightFromText="180" w:vertAnchor="text" w:tblpY="1"/>
        <w:tblOverlap w:val="never"/>
        <w:tblW w:w="82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2551"/>
        <w:gridCol w:w="2552"/>
      </w:tblGrid>
      <w:tr w:rsidR="00D23A06" w:rsidRPr="00D23A06" w14:paraId="5815C1B2" w14:textId="77777777" w:rsidTr="001511C7">
        <w:trPr>
          <w:trHeight w:val="562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A698061" w14:textId="66360F45" w:rsidR="00FA732F" w:rsidRPr="008B3935" w:rsidRDefault="006F21B5" w:rsidP="001511C7">
            <w:pPr>
              <w:widowControl w:val="0"/>
              <w:spacing w:after="0"/>
              <w:jc w:val="center"/>
              <w:rPr>
                <w:rFonts w:ascii="Arial" w:hAnsi="Arial" w:cs="Arial"/>
                <w:b/>
                <w:bCs/>
                <w:kern w:val="28"/>
                <w:sz w:val="28"/>
                <w:szCs w:val="28"/>
                <w14:cntxtAlts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Your </w:t>
            </w:r>
            <w:r w:rsidR="00FA732F" w:rsidRPr="00D23A06">
              <w:rPr>
                <w:rFonts w:ascii="Arial" w:hAnsi="Arial" w:cs="Arial"/>
                <w:b/>
                <w:bCs/>
                <w:sz w:val="28"/>
                <w:szCs w:val="28"/>
              </w:rPr>
              <w:t>Actual Pensionable Pay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6668680" w14:textId="77777777" w:rsidR="0002671C" w:rsidRPr="00157F0C" w:rsidRDefault="0002671C" w:rsidP="0002671C">
            <w:pPr>
              <w:widowControl w:val="0"/>
              <w:spacing w:after="0"/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14:paraId="5A5102CB" w14:textId="343B0EA8" w:rsidR="0002671C" w:rsidRDefault="0002671C" w:rsidP="001511C7">
            <w:pPr>
              <w:widowControl w:val="0"/>
              <w:spacing w:after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Contribution Rate for the                     </w:t>
            </w:r>
            <w:r w:rsidR="00FA732F" w:rsidRPr="00D23A06">
              <w:rPr>
                <w:rFonts w:ascii="Arial" w:hAnsi="Arial" w:cs="Arial"/>
                <w:b/>
                <w:bCs/>
                <w:sz w:val="28"/>
                <w:szCs w:val="28"/>
              </w:rPr>
              <w:t>Main Section</w:t>
            </w:r>
          </w:p>
          <w:p w14:paraId="1F5B6A91" w14:textId="77777777" w:rsidR="0002671C" w:rsidRPr="00157F0C" w:rsidRDefault="0002671C" w:rsidP="001511C7">
            <w:pPr>
              <w:widowControl w:val="0"/>
              <w:spacing w:after="0"/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14:paraId="06F8B1C6" w14:textId="58AE008C" w:rsidR="00FA732F" w:rsidRPr="00D23A06" w:rsidRDefault="00FA732F" w:rsidP="00496E29">
            <w:pPr>
              <w:widowControl w:val="0"/>
              <w:spacing w:after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E73DCF3" w14:textId="77777777" w:rsidR="0002671C" w:rsidRPr="00157F0C" w:rsidRDefault="0002671C" w:rsidP="0002671C">
            <w:pPr>
              <w:widowControl w:val="0"/>
              <w:spacing w:after="0"/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14:paraId="64C797C1" w14:textId="7940974F" w:rsidR="00FA732F" w:rsidRPr="00D23A06" w:rsidRDefault="0002671C" w:rsidP="00496E29">
            <w:pPr>
              <w:widowControl w:val="0"/>
              <w:spacing w:after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Contribution Rate for the                     </w:t>
            </w:r>
            <w:r w:rsidR="00FA732F" w:rsidRPr="00D23A06">
              <w:rPr>
                <w:rFonts w:ascii="Arial" w:hAnsi="Arial" w:cs="Arial"/>
                <w:b/>
                <w:bCs/>
                <w:sz w:val="28"/>
                <w:szCs w:val="28"/>
              </w:rPr>
              <w:t>50/50 Sectio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n</w:t>
            </w:r>
          </w:p>
        </w:tc>
      </w:tr>
      <w:tr w:rsidR="00D23A06" w:rsidRPr="00D23A06" w14:paraId="06CE8628" w14:textId="77777777" w:rsidTr="00157F0C">
        <w:trPr>
          <w:trHeight w:val="454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5B4A9CC" w14:textId="6713EB9A" w:rsidR="00FA732F" w:rsidRPr="00D23A06" w:rsidRDefault="00FA732F" w:rsidP="00157F0C">
            <w:pPr>
              <w:widowControl w:val="0"/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3A06">
              <w:rPr>
                <w:rFonts w:ascii="Arial" w:hAnsi="Arial" w:cs="Arial"/>
                <w:sz w:val="28"/>
                <w:szCs w:val="28"/>
              </w:rPr>
              <w:t>Up to £1</w:t>
            </w:r>
            <w:r w:rsidR="004915AE">
              <w:rPr>
                <w:rFonts w:ascii="Arial" w:hAnsi="Arial" w:cs="Arial"/>
                <w:sz w:val="28"/>
                <w:szCs w:val="28"/>
              </w:rPr>
              <w:t>7,6</w:t>
            </w:r>
            <w:r w:rsidR="0028023C">
              <w:rPr>
                <w:rFonts w:ascii="Arial" w:hAnsi="Arial" w:cs="Arial"/>
                <w:sz w:val="28"/>
                <w:szCs w:val="28"/>
              </w:rPr>
              <w:t>00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EE2D2AD" w14:textId="77777777" w:rsidR="00FA732F" w:rsidRPr="00D23A06" w:rsidRDefault="00FA732F" w:rsidP="001511C7">
            <w:pPr>
              <w:widowControl w:val="0"/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3A06">
              <w:rPr>
                <w:rFonts w:ascii="Arial" w:hAnsi="Arial" w:cs="Arial"/>
                <w:sz w:val="28"/>
                <w:szCs w:val="28"/>
              </w:rPr>
              <w:t>5.50%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EB8E8FA" w14:textId="77777777" w:rsidR="00FA732F" w:rsidRPr="00D23A06" w:rsidRDefault="00FA732F" w:rsidP="001511C7">
            <w:pPr>
              <w:widowControl w:val="0"/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3A06">
              <w:rPr>
                <w:rFonts w:ascii="Arial" w:hAnsi="Arial" w:cs="Arial"/>
                <w:sz w:val="28"/>
                <w:szCs w:val="28"/>
              </w:rPr>
              <w:t>2.75%</w:t>
            </w:r>
          </w:p>
        </w:tc>
      </w:tr>
      <w:tr w:rsidR="00D23A06" w:rsidRPr="00D23A06" w14:paraId="2ADB2388" w14:textId="77777777" w:rsidTr="00157F0C">
        <w:trPr>
          <w:trHeight w:val="454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BFD5D03" w14:textId="4001BF32" w:rsidR="00FA732F" w:rsidRPr="00D23A06" w:rsidRDefault="00FA732F" w:rsidP="00157F0C">
            <w:pPr>
              <w:widowControl w:val="0"/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3A06">
              <w:rPr>
                <w:rFonts w:ascii="Arial" w:hAnsi="Arial" w:cs="Arial"/>
                <w:sz w:val="28"/>
                <w:szCs w:val="28"/>
              </w:rPr>
              <w:t>£1</w:t>
            </w:r>
            <w:r w:rsidR="004915AE">
              <w:rPr>
                <w:rFonts w:ascii="Arial" w:hAnsi="Arial" w:cs="Arial"/>
                <w:sz w:val="28"/>
                <w:szCs w:val="28"/>
              </w:rPr>
              <w:t>7,6</w:t>
            </w:r>
            <w:r w:rsidR="0028023C">
              <w:rPr>
                <w:rFonts w:ascii="Arial" w:hAnsi="Arial" w:cs="Arial"/>
                <w:sz w:val="28"/>
                <w:szCs w:val="28"/>
              </w:rPr>
              <w:t>0</w:t>
            </w:r>
            <w:r w:rsidRPr="00D23A06">
              <w:rPr>
                <w:rFonts w:ascii="Arial" w:hAnsi="Arial" w:cs="Arial"/>
                <w:sz w:val="28"/>
                <w:szCs w:val="28"/>
              </w:rPr>
              <w:t>1 to £2</w:t>
            </w:r>
            <w:r w:rsidR="004915AE">
              <w:rPr>
                <w:rFonts w:ascii="Arial" w:hAnsi="Arial" w:cs="Arial"/>
                <w:sz w:val="28"/>
                <w:szCs w:val="28"/>
              </w:rPr>
              <w:t>7,6</w:t>
            </w:r>
            <w:r w:rsidRPr="00D23A06">
              <w:rPr>
                <w:rFonts w:ascii="Arial" w:hAnsi="Arial" w:cs="Arial"/>
                <w:sz w:val="28"/>
                <w:szCs w:val="28"/>
              </w:rPr>
              <w:t>00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1E60393" w14:textId="77777777" w:rsidR="00FA732F" w:rsidRPr="00D23A06" w:rsidRDefault="00FA732F" w:rsidP="001511C7">
            <w:pPr>
              <w:widowControl w:val="0"/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3A06">
              <w:rPr>
                <w:rFonts w:ascii="Arial" w:hAnsi="Arial" w:cs="Arial"/>
                <w:sz w:val="28"/>
                <w:szCs w:val="28"/>
              </w:rPr>
              <w:t>5.80%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023DCD1" w14:textId="77777777" w:rsidR="00FA732F" w:rsidRPr="00D23A06" w:rsidRDefault="00FA732F" w:rsidP="001511C7">
            <w:pPr>
              <w:widowControl w:val="0"/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3A06">
              <w:rPr>
                <w:rFonts w:ascii="Arial" w:hAnsi="Arial" w:cs="Arial"/>
                <w:sz w:val="28"/>
                <w:szCs w:val="28"/>
              </w:rPr>
              <w:t>2.90%</w:t>
            </w:r>
          </w:p>
        </w:tc>
      </w:tr>
      <w:tr w:rsidR="00D23A06" w:rsidRPr="00D23A06" w14:paraId="06B7252D" w14:textId="77777777" w:rsidTr="00157F0C">
        <w:trPr>
          <w:trHeight w:val="454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3EEEEA6" w14:textId="426F176C" w:rsidR="00FA732F" w:rsidRPr="00D23A06" w:rsidRDefault="00FA732F" w:rsidP="00157F0C">
            <w:pPr>
              <w:widowControl w:val="0"/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3A06">
              <w:rPr>
                <w:rFonts w:ascii="Arial" w:hAnsi="Arial" w:cs="Arial"/>
                <w:sz w:val="28"/>
                <w:szCs w:val="28"/>
              </w:rPr>
              <w:t>£2</w:t>
            </w:r>
            <w:r w:rsidR="004915AE">
              <w:rPr>
                <w:rFonts w:ascii="Arial" w:hAnsi="Arial" w:cs="Arial"/>
                <w:sz w:val="28"/>
                <w:szCs w:val="28"/>
              </w:rPr>
              <w:t>7,6</w:t>
            </w:r>
            <w:r w:rsidRPr="00D23A06">
              <w:rPr>
                <w:rFonts w:ascii="Arial" w:hAnsi="Arial" w:cs="Arial"/>
                <w:sz w:val="28"/>
                <w:szCs w:val="28"/>
              </w:rPr>
              <w:t>01 to £</w:t>
            </w:r>
            <w:r w:rsidR="0028023C">
              <w:rPr>
                <w:rFonts w:ascii="Arial" w:hAnsi="Arial" w:cs="Arial"/>
                <w:sz w:val="28"/>
                <w:szCs w:val="28"/>
              </w:rPr>
              <w:t>4</w:t>
            </w:r>
            <w:r w:rsidR="004915AE">
              <w:rPr>
                <w:rFonts w:ascii="Arial" w:hAnsi="Arial" w:cs="Arial"/>
                <w:sz w:val="28"/>
                <w:szCs w:val="28"/>
              </w:rPr>
              <w:t>4,9</w:t>
            </w:r>
            <w:r w:rsidRPr="00D23A06">
              <w:rPr>
                <w:rFonts w:ascii="Arial" w:hAnsi="Arial" w:cs="Arial"/>
                <w:sz w:val="28"/>
                <w:szCs w:val="28"/>
              </w:rPr>
              <w:t>00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04632C3" w14:textId="77777777" w:rsidR="00FA732F" w:rsidRPr="00D23A06" w:rsidRDefault="00FA732F" w:rsidP="001511C7">
            <w:pPr>
              <w:widowControl w:val="0"/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3A06">
              <w:rPr>
                <w:rFonts w:ascii="Arial" w:hAnsi="Arial" w:cs="Arial"/>
                <w:sz w:val="28"/>
                <w:szCs w:val="28"/>
              </w:rPr>
              <w:t>6.50%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0166896" w14:textId="77777777" w:rsidR="00FA732F" w:rsidRPr="00D23A06" w:rsidRDefault="00FA732F" w:rsidP="001511C7">
            <w:pPr>
              <w:widowControl w:val="0"/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3A06">
              <w:rPr>
                <w:rFonts w:ascii="Arial" w:hAnsi="Arial" w:cs="Arial"/>
                <w:sz w:val="28"/>
                <w:szCs w:val="28"/>
              </w:rPr>
              <w:t>3.25%</w:t>
            </w:r>
          </w:p>
        </w:tc>
      </w:tr>
      <w:tr w:rsidR="00D23A06" w:rsidRPr="00D23A06" w14:paraId="037BE8CA" w14:textId="77777777" w:rsidTr="00157F0C">
        <w:trPr>
          <w:trHeight w:val="454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B19EB4A" w14:textId="712D4D19" w:rsidR="00FA732F" w:rsidRPr="00D23A06" w:rsidRDefault="00FA732F" w:rsidP="00157F0C">
            <w:pPr>
              <w:widowControl w:val="0"/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3A06">
              <w:rPr>
                <w:rFonts w:ascii="Arial" w:hAnsi="Arial" w:cs="Arial"/>
                <w:sz w:val="28"/>
                <w:szCs w:val="28"/>
              </w:rPr>
              <w:t>£</w:t>
            </w:r>
            <w:r w:rsidR="0028023C">
              <w:rPr>
                <w:rFonts w:ascii="Arial" w:hAnsi="Arial" w:cs="Arial"/>
                <w:sz w:val="28"/>
                <w:szCs w:val="28"/>
              </w:rPr>
              <w:t>4</w:t>
            </w:r>
            <w:r w:rsidR="004915AE">
              <w:rPr>
                <w:rFonts w:ascii="Arial" w:hAnsi="Arial" w:cs="Arial"/>
                <w:sz w:val="28"/>
                <w:szCs w:val="28"/>
              </w:rPr>
              <w:t>4,9</w:t>
            </w:r>
            <w:r w:rsidR="0028023C">
              <w:rPr>
                <w:rFonts w:ascii="Arial" w:hAnsi="Arial" w:cs="Arial"/>
                <w:sz w:val="28"/>
                <w:szCs w:val="28"/>
              </w:rPr>
              <w:t>0</w:t>
            </w:r>
            <w:r w:rsidRPr="00D23A06">
              <w:rPr>
                <w:rFonts w:ascii="Arial" w:hAnsi="Arial" w:cs="Arial"/>
                <w:sz w:val="28"/>
                <w:szCs w:val="28"/>
              </w:rPr>
              <w:t>1 to £</w:t>
            </w:r>
            <w:r w:rsidR="0028023C">
              <w:rPr>
                <w:rFonts w:ascii="Arial" w:hAnsi="Arial" w:cs="Arial"/>
                <w:sz w:val="28"/>
                <w:szCs w:val="28"/>
              </w:rPr>
              <w:t>5</w:t>
            </w:r>
            <w:r w:rsidR="004915AE">
              <w:rPr>
                <w:rFonts w:ascii="Arial" w:hAnsi="Arial" w:cs="Arial"/>
                <w:sz w:val="28"/>
                <w:szCs w:val="28"/>
              </w:rPr>
              <w:t>6</w:t>
            </w:r>
            <w:r w:rsidR="00A752E1">
              <w:rPr>
                <w:rFonts w:ascii="Arial" w:hAnsi="Arial" w:cs="Arial"/>
                <w:sz w:val="28"/>
                <w:szCs w:val="28"/>
              </w:rPr>
              <w:t>,</w:t>
            </w:r>
            <w:r w:rsidR="004915AE">
              <w:rPr>
                <w:rFonts w:ascii="Arial" w:hAnsi="Arial" w:cs="Arial"/>
                <w:sz w:val="28"/>
                <w:szCs w:val="28"/>
              </w:rPr>
              <w:t>8</w:t>
            </w:r>
            <w:r w:rsidRPr="00D23A06">
              <w:rPr>
                <w:rFonts w:ascii="Arial" w:hAnsi="Arial" w:cs="Arial"/>
                <w:sz w:val="28"/>
                <w:szCs w:val="28"/>
              </w:rPr>
              <w:t>00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C645BB5" w14:textId="77777777" w:rsidR="00FA732F" w:rsidRPr="00D23A06" w:rsidRDefault="00FA732F" w:rsidP="001511C7">
            <w:pPr>
              <w:widowControl w:val="0"/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3A06">
              <w:rPr>
                <w:rFonts w:ascii="Arial" w:hAnsi="Arial" w:cs="Arial"/>
                <w:sz w:val="28"/>
                <w:szCs w:val="28"/>
              </w:rPr>
              <w:t>5.80%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11F292F" w14:textId="77777777" w:rsidR="00FA732F" w:rsidRPr="00D23A06" w:rsidRDefault="00FA732F" w:rsidP="001511C7">
            <w:pPr>
              <w:widowControl w:val="0"/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3A06">
              <w:rPr>
                <w:rFonts w:ascii="Arial" w:hAnsi="Arial" w:cs="Arial"/>
                <w:sz w:val="28"/>
                <w:szCs w:val="28"/>
              </w:rPr>
              <w:t>3.40%</w:t>
            </w:r>
          </w:p>
        </w:tc>
      </w:tr>
      <w:tr w:rsidR="00D23A06" w:rsidRPr="00D23A06" w14:paraId="13BBE8C4" w14:textId="77777777" w:rsidTr="00157F0C">
        <w:trPr>
          <w:trHeight w:val="454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39E3266" w14:textId="20983679" w:rsidR="00FA732F" w:rsidRPr="00D23A06" w:rsidRDefault="00FA732F" w:rsidP="00157F0C">
            <w:pPr>
              <w:widowControl w:val="0"/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3A06">
              <w:rPr>
                <w:rFonts w:ascii="Arial" w:hAnsi="Arial" w:cs="Arial"/>
                <w:sz w:val="28"/>
                <w:szCs w:val="28"/>
              </w:rPr>
              <w:t>£</w:t>
            </w:r>
            <w:r w:rsidR="0028023C">
              <w:rPr>
                <w:rFonts w:ascii="Arial" w:hAnsi="Arial" w:cs="Arial"/>
                <w:sz w:val="28"/>
                <w:szCs w:val="28"/>
              </w:rPr>
              <w:t>5</w:t>
            </w:r>
            <w:r w:rsidR="004915AE">
              <w:rPr>
                <w:rFonts w:ascii="Arial" w:hAnsi="Arial" w:cs="Arial"/>
                <w:sz w:val="28"/>
                <w:szCs w:val="28"/>
              </w:rPr>
              <w:t>6,8</w:t>
            </w:r>
            <w:r w:rsidR="0028023C">
              <w:rPr>
                <w:rFonts w:ascii="Arial" w:hAnsi="Arial" w:cs="Arial"/>
                <w:sz w:val="28"/>
                <w:szCs w:val="28"/>
              </w:rPr>
              <w:t>0</w:t>
            </w:r>
            <w:r w:rsidRPr="00D23A06">
              <w:rPr>
                <w:rFonts w:ascii="Arial" w:hAnsi="Arial" w:cs="Arial"/>
                <w:sz w:val="28"/>
                <w:szCs w:val="28"/>
              </w:rPr>
              <w:t>1 to £</w:t>
            </w:r>
            <w:r w:rsidR="0028023C">
              <w:rPr>
                <w:rFonts w:ascii="Arial" w:hAnsi="Arial" w:cs="Arial"/>
                <w:sz w:val="28"/>
                <w:szCs w:val="28"/>
              </w:rPr>
              <w:t>7</w:t>
            </w:r>
            <w:r w:rsidR="004915AE">
              <w:rPr>
                <w:rFonts w:ascii="Arial" w:hAnsi="Arial" w:cs="Arial"/>
                <w:sz w:val="28"/>
                <w:szCs w:val="28"/>
              </w:rPr>
              <w:t>9</w:t>
            </w:r>
            <w:r w:rsidR="0028023C">
              <w:rPr>
                <w:rFonts w:ascii="Arial" w:hAnsi="Arial" w:cs="Arial"/>
                <w:sz w:val="28"/>
                <w:szCs w:val="28"/>
              </w:rPr>
              <w:t>,7</w:t>
            </w:r>
            <w:r w:rsidRPr="00D23A06">
              <w:rPr>
                <w:rFonts w:ascii="Arial" w:hAnsi="Arial" w:cs="Arial"/>
                <w:sz w:val="28"/>
                <w:szCs w:val="28"/>
              </w:rPr>
              <w:t>00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700428E" w14:textId="77777777" w:rsidR="00FA732F" w:rsidRPr="00D23A06" w:rsidRDefault="00FA732F" w:rsidP="001511C7">
            <w:pPr>
              <w:widowControl w:val="0"/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3A06">
              <w:rPr>
                <w:rFonts w:ascii="Arial" w:hAnsi="Arial" w:cs="Arial"/>
                <w:sz w:val="28"/>
                <w:szCs w:val="28"/>
              </w:rPr>
              <w:t>8.50%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00610B6" w14:textId="77777777" w:rsidR="00FA732F" w:rsidRPr="00D23A06" w:rsidRDefault="00FA732F" w:rsidP="001511C7">
            <w:pPr>
              <w:widowControl w:val="0"/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3A06">
              <w:rPr>
                <w:rFonts w:ascii="Arial" w:hAnsi="Arial" w:cs="Arial"/>
                <w:sz w:val="28"/>
                <w:szCs w:val="28"/>
              </w:rPr>
              <w:t>4.25%</w:t>
            </w:r>
          </w:p>
        </w:tc>
      </w:tr>
      <w:tr w:rsidR="00D23A06" w:rsidRPr="00D23A06" w14:paraId="4F1E054B" w14:textId="77777777" w:rsidTr="00157F0C">
        <w:trPr>
          <w:trHeight w:val="454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ADD6818" w14:textId="41A02B1D" w:rsidR="00FA732F" w:rsidRPr="00D23A06" w:rsidRDefault="00FA732F" w:rsidP="00157F0C">
            <w:pPr>
              <w:widowControl w:val="0"/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3A06">
              <w:rPr>
                <w:rFonts w:ascii="Arial" w:hAnsi="Arial" w:cs="Arial"/>
                <w:sz w:val="28"/>
                <w:szCs w:val="28"/>
              </w:rPr>
              <w:t>£</w:t>
            </w:r>
            <w:r w:rsidR="0028023C">
              <w:rPr>
                <w:rFonts w:ascii="Arial" w:hAnsi="Arial" w:cs="Arial"/>
                <w:sz w:val="28"/>
                <w:szCs w:val="28"/>
              </w:rPr>
              <w:t>7</w:t>
            </w:r>
            <w:r w:rsidR="004915AE">
              <w:rPr>
                <w:rFonts w:ascii="Arial" w:hAnsi="Arial" w:cs="Arial"/>
                <w:sz w:val="28"/>
                <w:szCs w:val="28"/>
              </w:rPr>
              <w:t>9</w:t>
            </w:r>
            <w:r w:rsidR="0028023C">
              <w:rPr>
                <w:rFonts w:ascii="Arial" w:hAnsi="Arial" w:cs="Arial"/>
                <w:sz w:val="28"/>
                <w:szCs w:val="28"/>
              </w:rPr>
              <w:t>,7</w:t>
            </w:r>
            <w:r w:rsidRPr="00D23A06">
              <w:rPr>
                <w:rFonts w:ascii="Arial" w:hAnsi="Arial" w:cs="Arial"/>
                <w:sz w:val="28"/>
                <w:szCs w:val="28"/>
              </w:rPr>
              <w:t>01 to £</w:t>
            </w:r>
            <w:r w:rsidR="0028023C">
              <w:rPr>
                <w:rFonts w:ascii="Arial" w:hAnsi="Arial" w:cs="Arial"/>
                <w:sz w:val="28"/>
                <w:szCs w:val="28"/>
              </w:rPr>
              <w:t>1</w:t>
            </w:r>
            <w:r w:rsidR="004915AE">
              <w:rPr>
                <w:rFonts w:ascii="Arial" w:hAnsi="Arial" w:cs="Arial"/>
                <w:sz w:val="28"/>
                <w:szCs w:val="28"/>
              </w:rPr>
              <w:t>12</w:t>
            </w:r>
            <w:r w:rsidRPr="00D23A06">
              <w:rPr>
                <w:rFonts w:ascii="Arial" w:hAnsi="Arial" w:cs="Arial"/>
                <w:sz w:val="28"/>
                <w:szCs w:val="28"/>
              </w:rPr>
              <w:t>,</w:t>
            </w:r>
            <w:r w:rsidR="0028023C">
              <w:rPr>
                <w:rFonts w:ascii="Arial" w:hAnsi="Arial" w:cs="Arial"/>
                <w:sz w:val="28"/>
                <w:szCs w:val="28"/>
              </w:rPr>
              <w:t>9</w:t>
            </w:r>
            <w:r w:rsidRPr="00D23A06">
              <w:rPr>
                <w:rFonts w:ascii="Arial" w:hAnsi="Arial" w:cs="Arial"/>
                <w:sz w:val="28"/>
                <w:szCs w:val="28"/>
              </w:rPr>
              <w:t>00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AEF1FBD" w14:textId="77777777" w:rsidR="00FA732F" w:rsidRPr="00D23A06" w:rsidRDefault="00FA732F" w:rsidP="001511C7">
            <w:pPr>
              <w:widowControl w:val="0"/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3A06">
              <w:rPr>
                <w:rFonts w:ascii="Arial" w:hAnsi="Arial" w:cs="Arial"/>
                <w:sz w:val="28"/>
                <w:szCs w:val="28"/>
              </w:rPr>
              <w:t>9.90%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2A13FEC" w14:textId="77777777" w:rsidR="00FA732F" w:rsidRPr="00D23A06" w:rsidRDefault="00FA732F" w:rsidP="001511C7">
            <w:pPr>
              <w:widowControl w:val="0"/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3A06">
              <w:rPr>
                <w:rFonts w:ascii="Arial" w:hAnsi="Arial" w:cs="Arial"/>
                <w:sz w:val="28"/>
                <w:szCs w:val="28"/>
              </w:rPr>
              <w:t>4.95%</w:t>
            </w:r>
          </w:p>
        </w:tc>
      </w:tr>
      <w:tr w:rsidR="00D23A06" w:rsidRPr="00D23A06" w14:paraId="5E0A38EA" w14:textId="77777777" w:rsidTr="00157F0C">
        <w:trPr>
          <w:trHeight w:val="454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DBDEFCD" w14:textId="10F5F30E" w:rsidR="00FA732F" w:rsidRPr="00D23A06" w:rsidRDefault="00FA732F" w:rsidP="00157F0C">
            <w:pPr>
              <w:widowControl w:val="0"/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3A06">
              <w:rPr>
                <w:rFonts w:ascii="Arial" w:hAnsi="Arial" w:cs="Arial"/>
                <w:sz w:val="28"/>
                <w:szCs w:val="28"/>
              </w:rPr>
              <w:t>£</w:t>
            </w:r>
            <w:r w:rsidR="0028023C">
              <w:rPr>
                <w:rFonts w:ascii="Arial" w:hAnsi="Arial" w:cs="Arial"/>
                <w:sz w:val="28"/>
                <w:szCs w:val="28"/>
              </w:rPr>
              <w:t>1</w:t>
            </w:r>
            <w:r w:rsidR="004915AE">
              <w:rPr>
                <w:rFonts w:ascii="Arial" w:hAnsi="Arial" w:cs="Arial"/>
                <w:sz w:val="28"/>
                <w:szCs w:val="28"/>
              </w:rPr>
              <w:t>12</w:t>
            </w:r>
            <w:r w:rsidR="0028023C">
              <w:rPr>
                <w:rFonts w:ascii="Arial" w:hAnsi="Arial" w:cs="Arial"/>
                <w:sz w:val="28"/>
                <w:szCs w:val="28"/>
              </w:rPr>
              <w:t>,90</w:t>
            </w:r>
            <w:r w:rsidRPr="00D23A06">
              <w:rPr>
                <w:rFonts w:ascii="Arial" w:hAnsi="Arial" w:cs="Arial"/>
                <w:sz w:val="28"/>
                <w:szCs w:val="28"/>
              </w:rPr>
              <w:t>1 to £1</w:t>
            </w:r>
            <w:r w:rsidR="004915AE">
              <w:rPr>
                <w:rFonts w:ascii="Arial" w:hAnsi="Arial" w:cs="Arial"/>
                <w:sz w:val="28"/>
                <w:szCs w:val="28"/>
              </w:rPr>
              <w:t>33,1</w:t>
            </w:r>
            <w:r w:rsidR="001511C7">
              <w:rPr>
                <w:rFonts w:ascii="Arial" w:hAnsi="Arial" w:cs="Arial"/>
                <w:sz w:val="28"/>
                <w:szCs w:val="28"/>
              </w:rPr>
              <w:t>0</w:t>
            </w:r>
            <w:r w:rsidR="00520A51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AA57859" w14:textId="77777777" w:rsidR="00FA732F" w:rsidRPr="00D23A06" w:rsidRDefault="00FA732F" w:rsidP="001511C7">
            <w:pPr>
              <w:widowControl w:val="0"/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3A06">
              <w:rPr>
                <w:rFonts w:ascii="Arial" w:hAnsi="Arial" w:cs="Arial"/>
                <w:sz w:val="28"/>
                <w:szCs w:val="28"/>
              </w:rPr>
              <w:t>10.50%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9069EE4" w14:textId="77777777" w:rsidR="00FA732F" w:rsidRPr="00D23A06" w:rsidRDefault="00FA732F" w:rsidP="001511C7">
            <w:pPr>
              <w:widowControl w:val="0"/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3A06">
              <w:rPr>
                <w:rFonts w:ascii="Arial" w:hAnsi="Arial" w:cs="Arial"/>
                <w:sz w:val="28"/>
                <w:szCs w:val="28"/>
              </w:rPr>
              <w:t>5.25%</w:t>
            </w:r>
          </w:p>
        </w:tc>
      </w:tr>
      <w:tr w:rsidR="00D23A06" w:rsidRPr="00D23A06" w14:paraId="1971944B" w14:textId="77777777" w:rsidTr="00157F0C">
        <w:trPr>
          <w:trHeight w:val="454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93649AA" w14:textId="77FF8DC8" w:rsidR="00FA732F" w:rsidRPr="00D23A06" w:rsidRDefault="00FA732F" w:rsidP="00157F0C">
            <w:pPr>
              <w:widowControl w:val="0"/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3A06">
              <w:rPr>
                <w:rFonts w:ascii="Arial" w:hAnsi="Arial" w:cs="Arial"/>
                <w:sz w:val="28"/>
                <w:szCs w:val="28"/>
              </w:rPr>
              <w:t>£</w:t>
            </w:r>
            <w:r w:rsidR="0028023C">
              <w:rPr>
                <w:rFonts w:ascii="Arial" w:hAnsi="Arial" w:cs="Arial"/>
                <w:sz w:val="28"/>
                <w:szCs w:val="28"/>
              </w:rPr>
              <w:t>1</w:t>
            </w:r>
            <w:r w:rsidR="004915AE">
              <w:rPr>
                <w:rFonts w:ascii="Arial" w:hAnsi="Arial" w:cs="Arial"/>
                <w:sz w:val="28"/>
                <w:szCs w:val="28"/>
              </w:rPr>
              <w:t>33</w:t>
            </w:r>
            <w:r w:rsidR="00A752E1">
              <w:rPr>
                <w:rFonts w:ascii="Arial" w:hAnsi="Arial" w:cs="Arial"/>
                <w:sz w:val="28"/>
                <w:szCs w:val="28"/>
              </w:rPr>
              <w:t>,</w:t>
            </w:r>
            <w:r w:rsidR="004915AE">
              <w:rPr>
                <w:rFonts w:ascii="Arial" w:hAnsi="Arial" w:cs="Arial"/>
                <w:sz w:val="28"/>
                <w:szCs w:val="28"/>
              </w:rPr>
              <w:t>1</w:t>
            </w:r>
            <w:r w:rsidR="0028023C">
              <w:rPr>
                <w:rFonts w:ascii="Arial" w:hAnsi="Arial" w:cs="Arial"/>
                <w:sz w:val="28"/>
                <w:szCs w:val="28"/>
              </w:rPr>
              <w:t>0</w:t>
            </w:r>
            <w:r w:rsidRPr="00D23A06">
              <w:rPr>
                <w:rFonts w:ascii="Arial" w:hAnsi="Arial" w:cs="Arial"/>
                <w:sz w:val="28"/>
                <w:szCs w:val="28"/>
              </w:rPr>
              <w:t>1 to £1</w:t>
            </w:r>
            <w:r w:rsidR="004915AE">
              <w:rPr>
                <w:rFonts w:ascii="Arial" w:hAnsi="Arial" w:cs="Arial"/>
                <w:sz w:val="28"/>
                <w:szCs w:val="28"/>
              </w:rPr>
              <w:t>99</w:t>
            </w:r>
            <w:r w:rsidR="0028023C">
              <w:rPr>
                <w:rFonts w:ascii="Arial" w:hAnsi="Arial" w:cs="Arial"/>
                <w:sz w:val="28"/>
                <w:szCs w:val="28"/>
              </w:rPr>
              <w:t>,</w:t>
            </w:r>
            <w:r w:rsidR="004915AE">
              <w:rPr>
                <w:rFonts w:ascii="Arial" w:hAnsi="Arial" w:cs="Arial"/>
                <w:sz w:val="28"/>
                <w:szCs w:val="28"/>
              </w:rPr>
              <w:t>7</w:t>
            </w:r>
            <w:r w:rsidRPr="00D23A06">
              <w:rPr>
                <w:rFonts w:ascii="Arial" w:hAnsi="Arial" w:cs="Arial"/>
                <w:sz w:val="28"/>
                <w:szCs w:val="28"/>
              </w:rPr>
              <w:t>00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2B4E4BC" w14:textId="77777777" w:rsidR="00FA732F" w:rsidRPr="00D23A06" w:rsidRDefault="00FA732F" w:rsidP="001511C7">
            <w:pPr>
              <w:widowControl w:val="0"/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3A06">
              <w:rPr>
                <w:rFonts w:ascii="Arial" w:hAnsi="Arial" w:cs="Arial"/>
                <w:sz w:val="28"/>
                <w:szCs w:val="28"/>
              </w:rPr>
              <w:t>11.40%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0B7E24E" w14:textId="77777777" w:rsidR="00FA732F" w:rsidRPr="00D23A06" w:rsidRDefault="00FA732F" w:rsidP="001511C7">
            <w:pPr>
              <w:widowControl w:val="0"/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3A06">
              <w:rPr>
                <w:rFonts w:ascii="Arial" w:hAnsi="Arial" w:cs="Arial"/>
                <w:sz w:val="28"/>
                <w:szCs w:val="28"/>
              </w:rPr>
              <w:t>5.70%</w:t>
            </w:r>
          </w:p>
        </w:tc>
      </w:tr>
      <w:tr w:rsidR="00FA732F" w:rsidRPr="00D23A06" w14:paraId="76171835" w14:textId="77777777" w:rsidTr="00157F0C">
        <w:trPr>
          <w:trHeight w:val="454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552BF70" w14:textId="29AF0EB4" w:rsidR="00FA732F" w:rsidRPr="00D23A06" w:rsidRDefault="00FA732F" w:rsidP="00157F0C">
            <w:pPr>
              <w:widowControl w:val="0"/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3A06">
              <w:rPr>
                <w:rFonts w:ascii="Arial" w:hAnsi="Arial" w:cs="Arial"/>
                <w:sz w:val="28"/>
                <w:szCs w:val="28"/>
              </w:rPr>
              <w:t>More than £1</w:t>
            </w:r>
            <w:r w:rsidR="004915AE">
              <w:rPr>
                <w:rFonts w:ascii="Arial" w:hAnsi="Arial" w:cs="Arial"/>
                <w:sz w:val="28"/>
                <w:szCs w:val="28"/>
              </w:rPr>
              <w:t>99</w:t>
            </w:r>
            <w:r w:rsidR="0028023C">
              <w:rPr>
                <w:rFonts w:ascii="Arial" w:hAnsi="Arial" w:cs="Arial"/>
                <w:sz w:val="28"/>
                <w:szCs w:val="28"/>
              </w:rPr>
              <w:t>,</w:t>
            </w:r>
            <w:r w:rsidR="004915AE">
              <w:rPr>
                <w:rFonts w:ascii="Arial" w:hAnsi="Arial" w:cs="Arial"/>
                <w:sz w:val="28"/>
                <w:szCs w:val="28"/>
              </w:rPr>
              <w:t>7</w:t>
            </w:r>
            <w:r w:rsidRPr="00D23A06">
              <w:rPr>
                <w:rFonts w:ascii="Arial" w:hAnsi="Arial" w:cs="Arial"/>
                <w:sz w:val="28"/>
                <w:szCs w:val="28"/>
              </w:rPr>
              <w:t>01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286FC63" w14:textId="77777777" w:rsidR="00FA732F" w:rsidRPr="00D23A06" w:rsidRDefault="00FA732F" w:rsidP="001511C7">
            <w:pPr>
              <w:widowControl w:val="0"/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3A06">
              <w:rPr>
                <w:rFonts w:ascii="Arial" w:hAnsi="Arial" w:cs="Arial"/>
                <w:sz w:val="28"/>
                <w:szCs w:val="28"/>
              </w:rPr>
              <w:t>12.50%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F8D2D7E" w14:textId="77777777" w:rsidR="00FA732F" w:rsidRPr="00D23A06" w:rsidRDefault="00FA732F" w:rsidP="001511C7">
            <w:pPr>
              <w:widowControl w:val="0"/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3A06">
              <w:rPr>
                <w:rFonts w:ascii="Arial" w:hAnsi="Arial" w:cs="Arial"/>
                <w:sz w:val="28"/>
                <w:szCs w:val="28"/>
              </w:rPr>
              <w:t>6.25%</w:t>
            </w:r>
          </w:p>
        </w:tc>
      </w:tr>
    </w:tbl>
    <w:p w14:paraId="6F08967F" w14:textId="77777777" w:rsidR="00FA732F" w:rsidRPr="008B3935" w:rsidRDefault="00FA732F" w:rsidP="00CB15F1">
      <w:pPr>
        <w:spacing w:after="0"/>
        <w:ind w:right="15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0B7767E4" w14:textId="4B8F6436" w:rsidR="001511C7" w:rsidRDefault="001511C7" w:rsidP="00CB15F1">
      <w:pPr>
        <w:spacing w:after="0"/>
        <w:ind w:right="15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57043C04" w14:textId="587F3B78" w:rsidR="001511C7" w:rsidRDefault="001511C7" w:rsidP="00CB15F1">
      <w:pPr>
        <w:spacing w:after="0"/>
        <w:ind w:right="15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24195884" w14:textId="7B658555" w:rsidR="001511C7" w:rsidRDefault="001511C7" w:rsidP="00CB15F1">
      <w:pPr>
        <w:spacing w:after="0"/>
        <w:ind w:right="15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00B915BA" w14:textId="5783402F" w:rsidR="001511C7" w:rsidRDefault="001511C7" w:rsidP="00CB15F1">
      <w:pPr>
        <w:spacing w:after="0"/>
        <w:ind w:right="15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61422D14" w14:textId="42C8540C" w:rsidR="001511C7" w:rsidRDefault="001511C7" w:rsidP="00CB15F1">
      <w:pPr>
        <w:spacing w:after="0"/>
        <w:ind w:right="15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1A4D2CE6" w14:textId="1DC0338C" w:rsidR="001511C7" w:rsidRDefault="001511C7" w:rsidP="00CB15F1">
      <w:pPr>
        <w:spacing w:after="0"/>
        <w:ind w:right="15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718639FA" w14:textId="456B2DE5" w:rsidR="001511C7" w:rsidRDefault="001511C7" w:rsidP="00CB15F1">
      <w:pPr>
        <w:spacing w:after="0"/>
        <w:ind w:right="15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3BCC909E" w14:textId="31D4E2DA" w:rsidR="001511C7" w:rsidRDefault="001511C7" w:rsidP="00CB15F1">
      <w:pPr>
        <w:spacing w:after="0"/>
        <w:ind w:right="15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4F0F9CC9" w14:textId="24FEB1D3" w:rsidR="001511C7" w:rsidRDefault="001511C7" w:rsidP="00CB15F1">
      <w:pPr>
        <w:spacing w:after="0"/>
        <w:ind w:right="15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59F8A738" w14:textId="3333F8B2" w:rsidR="001511C7" w:rsidRDefault="001511C7" w:rsidP="00CB15F1">
      <w:pPr>
        <w:spacing w:after="0"/>
        <w:ind w:right="15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6BD886F9" w14:textId="6CBEF524" w:rsidR="001511C7" w:rsidRDefault="001511C7" w:rsidP="00CB15F1">
      <w:pPr>
        <w:spacing w:after="0"/>
        <w:ind w:right="15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74CF5B7D" w14:textId="51F5BC86" w:rsidR="001511C7" w:rsidRDefault="001511C7" w:rsidP="00CB15F1">
      <w:pPr>
        <w:spacing w:after="0"/>
        <w:ind w:right="15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5B4E5318" w14:textId="66D6A791" w:rsidR="001511C7" w:rsidRDefault="001511C7" w:rsidP="00CB15F1">
      <w:pPr>
        <w:spacing w:after="0"/>
        <w:ind w:right="15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53E75C70" w14:textId="6DD20AB4" w:rsidR="001511C7" w:rsidRDefault="001511C7" w:rsidP="00CB15F1">
      <w:pPr>
        <w:spacing w:after="0"/>
        <w:ind w:right="15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2DF18950" w14:textId="77777777" w:rsidR="001511C7" w:rsidRDefault="001511C7" w:rsidP="00CB15F1">
      <w:pPr>
        <w:spacing w:after="0"/>
        <w:ind w:right="15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7339ABD9" w14:textId="77777777" w:rsidR="001511C7" w:rsidRDefault="001511C7" w:rsidP="00CB15F1">
      <w:pPr>
        <w:spacing w:after="0"/>
        <w:ind w:right="15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599464C7" w14:textId="77777777" w:rsidR="001511C7" w:rsidRDefault="001511C7" w:rsidP="00CB15F1">
      <w:pPr>
        <w:spacing w:after="0"/>
        <w:ind w:right="15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68BCFF25" w14:textId="77777777" w:rsidR="003923B6" w:rsidRDefault="003923B6" w:rsidP="00CB15F1">
      <w:pPr>
        <w:spacing w:after="0"/>
        <w:ind w:right="15"/>
        <w:rPr>
          <w:rFonts w:ascii="Arial" w:hAnsi="Arial" w:cs="Arial"/>
          <w:b/>
          <w:bCs/>
          <w:sz w:val="28"/>
          <w:szCs w:val="28"/>
          <w:lang w:val="en-US"/>
        </w:rPr>
        <w:sectPr w:rsidR="003923B6">
          <w:foot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782800C" w14:textId="1F7DF6F2" w:rsidR="00FA732F" w:rsidRPr="003923B6" w:rsidRDefault="00FA732F" w:rsidP="003923B6">
      <w:pPr>
        <w:pStyle w:val="Heading2"/>
        <w:rPr>
          <w:rFonts w:ascii="Arial" w:hAnsi="Arial" w:cs="Arial"/>
          <w:b/>
          <w:bCs/>
          <w:sz w:val="32"/>
          <w:szCs w:val="32"/>
          <w:lang w:val="en-US"/>
        </w:rPr>
      </w:pPr>
      <w:r w:rsidRPr="003923B6">
        <w:rPr>
          <w:rFonts w:ascii="Arial" w:hAnsi="Arial" w:cs="Arial"/>
          <w:b/>
          <w:bCs/>
          <w:sz w:val="32"/>
          <w:szCs w:val="32"/>
          <w:lang w:val="en-US"/>
        </w:rPr>
        <w:lastRenderedPageBreak/>
        <w:t>Will the 50/50 Section affect</w:t>
      </w:r>
      <w:r w:rsidR="003B79B5">
        <w:rPr>
          <w:rFonts w:ascii="Arial" w:hAnsi="Arial" w:cs="Arial"/>
          <w:b/>
          <w:bCs/>
          <w:sz w:val="32"/>
          <w:szCs w:val="32"/>
          <w:lang w:val="en-US"/>
        </w:rPr>
        <w:t xml:space="preserve"> your</w:t>
      </w:r>
      <w:r w:rsidRPr="003923B6">
        <w:rPr>
          <w:rFonts w:ascii="Arial" w:hAnsi="Arial" w:cs="Arial"/>
          <w:b/>
          <w:bCs/>
          <w:sz w:val="32"/>
          <w:szCs w:val="32"/>
          <w:lang w:val="en-US"/>
        </w:rPr>
        <w:t xml:space="preserve"> life assurance, ill health cover and survivor benefits?  </w:t>
      </w:r>
    </w:p>
    <w:p w14:paraId="24771438" w14:textId="77777777" w:rsidR="00FA732F" w:rsidRPr="008B3935" w:rsidRDefault="00FA732F" w:rsidP="00CB15F1">
      <w:pPr>
        <w:spacing w:after="0"/>
        <w:ind w:right="15"/>
        <w:rPr>
          <w:rFonts w:ascii="Arial" w:hAnsi="Arial" w:cs="Arial"/>
          <w:b/>
          <w:bCs/>
          <w:sz w:val="28"/>
          <w:szCs w:val="28"/>
          <w:lang w:val="en-US"/>
        </w:rPr>
      </w:pPr>
      <w:r w:rsidRPr="008B3935">
        <w:rPr>
          <w:rFonts w:ascii="Arial" w:hAnsi="Arial" w:cs="Arial"/>
          <w:b/>
          <w:bCs/>
          <w:sz w:val="28"/>
          <w:szCs w:val="28"/>
          <w:lang w:val="en-US"/>
        </w:rPr>
        <w:t> </w:t>
      </w:r>
    </w:p>
    <w:p w14:paraId="074F633E" w14:textId="77777777" w:rsidR="00FA732F" w:rsidRPr="008B3935" w:rsidRDefault="00FA732F" w:rsidP="00CB15F1">
      <w:pPr>
        <w:widowControl w:val="0"/>
        <w:spacing w:after="0"/>
        <w:rPr>
          <w:rFonts w:ascii="Arial" w:hAnsi="Arial" w:cs="Arial"/>
          <w:sz w:val="28"/>
          <w:szCs w:val="28"/>
          <w:u w:val="single"/>
        </w:rPr>
      </w:pPr>
      <w:r w:rsidRPr="00D23A06">
        <w:rPr>
          <w:rFonts w:ascii="Arial" w:hAnsi="Arial" w:cs="Arial"/>
          <w:sz w:val="28"/>
          <w:szCs w:val="28"/>
          <w:lang w:val="en-US"/>
        </w:rPr>
        <w:t xml:space="preserve">Regardless of whether you are contributing under the </w:t>
      </w:r>
      <w:r w:rsidRPr="00D23A06">
        <w:rPr>
          <w:rFonts w:ascii="Arial" w:hAnsi="Arial" w:cs="Arial"/>
          <w:b/>
          <w:bCs/>
          <w:sz w:val="28"/>
          <w:szCs w:val="28"/>
          <w:lang w:val="en-US"/>
        </w:rPr>
        <w:t xml:space="preserve">Main Section </w:t>
      </w:r>
      <w:r w:rsidRPr="00D23A06">
        <w:rPr>
          <w:rFonts w:ascii="Arial" w:hAnsi="Arial" w:cs="Arial"/>
          <w:sz w:val="28"/>
          <w:szCs w:val="28"/>
          <w:lang w:val="en-US"/>
        </w:rPr>
        <w:t xml:space="preserve">or the </w:t>
      </w:r>
      <w:r w:rsidRPr="00D23A06">
        <w:rPr>
          <w:rFonts w:ascii="Arial" w:hAnsi="Arial" w:cs="Arial"/>
          <w:b/>
          <w:bCs/>
          <w:sz w:val="28"/>
          <w:szCs w:val="28"/>
          <w:lang w:val="en-US"/>
        </w:rPr>
        <w:t>50/50 Section</w:t>
      </w:r>
      <w:r w:rsidRPr="00D23A06">
        <w:rPr>
          <w:rFonts w:ascii="Arial" w:hAnsi="Arial" w:cs="Arial"/>
          <w:sz w:val="28"/>
          <w:szCs w:val="28"/>
          <w:lang w:val="en-US"/>
        </w:rPr>
        <w:t>, you will get full life assurance cover, full ill health cover and full survivor benefits in the event of your death.</w:t>
      </w:r>
    </w:p>
    <w:p w14:paraId="0B9EEC29" w14:textId="77777777" w:rsidR="00FA732F" w:rsidRPr="003923B6" w:rsidRDefault="00FA732F" w:rsidP="00CB15F1">
      <w:pPr>
        <w:spacing w:after="0"/>
        <w:ind w:right="15"/>
        <w:rPr>
          <w:rFonts w:ascii="Arial" w:hAnsi="Arial" w:cs="Arial"/>
          <w:b/>
          <w:bCs/>
          <w:sz w:val="32"/>
          <w:szCs w:val="32"/>
          <w:lang w:val="en-US"/>
        </w:rPr>
      </w:pPr>
      <w:r w:rsidRPr="003923B6">
        <w:rPr>
          <w:rFonts w:ascii="Arial" w:hAnsi="Arial" w:cs="Arial"/>
          <w:b/>
          <w:bCs/>
          <w:sz w:val="32"/>
          <w:szCs w:val="32"/>
          <w:lang w:val="en-US"/>
        </w:rPr>
        <w:t> </w:t>
      </w:r>
    </w:p>
    <w:p w14:paraId="6AD6A1EE" w14:textId="0A8E224E" w:rsidR="00FA732F" w:rsidRPr="003923B6" w:rsidRDefault="00FA732F" w:rsidP="003923B6">
      <w:pPr>
        <w:pStyle w:val="Heading2"/>
        <w:rPr>
          <w:rFonts w:ascii="Arial" w:hAnsi="Arial" w:cs="Arial"/>
          <w:b/>
          <w:bCs/>
          <w:sz w:val="32"/>
          <w:szCs w:val="32"/>
          <w:lang w:val="en-US"/>
        </w:rPr>
      </w:pPr>
      <w:r w:rsidRPr="003923B6">
        <w:rPr>
          <w:rFonts w:ascii="Arial" w:hAnsi="Arial" w:cs="Arial"/>
          <w:b/>
          <w:bCs/>
          <w:sz w:val="32"/>
          <w:szCs w:val="32"/>
          <w:lang w:val="en-US"/>
        </w:rPr>
        <w:t>How w</w:t>
      </w:r>
      <w:r w:rsidR="003B79B5">
        <w:rPr>
          <w:rFonts w:ascii="Arial" w:hAnsi="Arial" w:cs="Arial"/>
          <w:b/>
          <w:bCs/>
          <w:sz w:val="32"/>
          <w:szCs w:val="32"/>
          <w:lang w:val="en-US"/>
        </w:rPr>
        <w:t>ill your</w:t>
      </w:r>
      <w:r w:rsidRPr="003923B6">
        <w:rPr>
          <w:rFonts w:ascii="Arial" w:hAnsi="Arial" w:cs="Arial"/>
          <w:b/>
          <w:bCs/>
          <w:sz w:val="32"/>
          <w:szCs w:val="32"/>
          <w:lang w:val="en-US"/>
        </w:rPr>
        <w:t xml:space="preserve"> pension</w:t>
      </w:r>
      <w:r w:rsidR="00CD38A4" w:rsidRPr="003923B6">
        <w:rPr>
          <w:rFonts w:ascii="Arial" w:hAnsi="Arial" w:cs="Arial"/>
          <w:b/>
          <w:bCs/>
          <w:sz w:val="32"/>
          <w:szCs w:val="32"/>
          <w:lang w:val="en-US"/>
        </w:rPr>
        <w:t xml:space="preserve"> build up in the main and </w:t>
      </w:r>
      <w:r w:rsidRPr="003923B6">
        <w:rPr>
          <w:rFonts w:ascii="Arial" w:hAnsi="Arial" w:cs="Arial"/>
          <w:b/>
          <w:bCs/>
          <w:sz w:val="32"/>
          <w:szCs w:val="32"/>
          <w:lang w:val="en-US"/>
        </w:rPr>
        <w:t>50/50 Section?</w:t>
      </w:r>
    </w:p>
    <w:p w14:paraId="470F1AC7" w14:textId="77777777" w:rsidR="00FA732F" w:rsidRPr="008B3935" w:rsidRDefault="00FA732F" w:rsidP="00CB15F1">
      <w:pPr>
        <w:spacing w:after="0"/>
        <w:ind w:right="15"/>
        <w:rPr>
          <w:rFonts w:ascii="Arial" w:hAnsi="Arial" w:cs="Arial"/>
          <w:b/>
          <w:bCs/>
          <w:sz w:val="28"/>
          <w:szCs w:val="28"/>
          <w:lang w:val="en-US"/>
        </w:rPr>
      </w:pPr>
      <w:r w:rsidRPr="008B3935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</w:p>
    <w:p w14:paraId="29830CC0" w14:textId="6FA41935" w:rsidR="00FA732F" w:rsidRPr="008B3935" w:rsidRDefault="00FA732F" w:rsidP="00CB15F1">
      <w:pPr>
        <w:spacing w:after="0"/>
        <w:ind w:right="15"/>
        <w:rPr>
          <w:rFonts w:ascii="Arial" w:hAnsi="Arial" w:cs="Arial"/>
          <w:sz w:val="28"/>
          <w:szCs w:val="28"/>
          <w:lang w:val="en-US"/>
        </w:rPr>
      </w:pPr>
      <w:r w:rsidRPr="00D23A06">
        <w:rPr>
          <w:rFonts w:ascii="Arial" w:hAnsi="Arial" w:cs="Arial"/>
          <w:sz w:val="28"/>
          <w:szCs w:val="28"/>
          <w:lang w:val="en-US"/>
        </w:rPr>
        <w:t xml:space="preserve">The </w:t>
      </w:r>
      <w:r w:rsidR="00A12A66" w:rsidRPr="00D23A06">
        <w:rPr>
          <w:rFonts w:ascii="Arial" w:hAnsi="Arial" w:cs="Arial"/>
          <w:sz w:val="28"/>
          <w:szCs w:val="28"/>
          <w:lang w:val="en-US"/>
        </w:rPr>
        <w:t>e</w:t>
      </w:r>
      <w:r w:rsidRPr="00D23A06">
        <w:rPr>
          <w:rFonts w:ascii="Arial" w:hAnsi="Arial" w:cs="Arial"/>
          <w:sz w:val="28"/>
          <w:szCs w:val="28"/>
          <w:lang w:val="en-US"/>
        </w:rPr>
        <w:t xml:space="preserve">xample </w:t>
      </w:r>
      <w:r w:rsidR="00A12A66" w:rsidRPr="00D23A06">
        <w:rPr>
          <w:rFonts w:ascii="Arial" w:hAnsi="Arial" w:cs="Arial"/>
          <w:sz w:val="28"/>
          <w:szCs w:val="28"/>
          <w:lang w:val="en-US"/>
        </w:rPr>
        <w:t xml:space="preserve">below </w:t>
      </w:r>
      <w:r w:rsidRPr="00D23A06">
        <w:rPr>
          <w:rFonts w:ascii="Arial" w:hAnsi="Arial" w:cs="Arial"/>
          <w:sz w:val="28"/>
          <w:szCs w:val="28"/>
          <w:lang w:val="en-US"/>
        </w:rPr>
        <w:t xml:space="preserve">shows the difference between the contributions </w:t>
      </w:r>
      <w:r w:rsidR="00A12A66" w:rsidRPr="00D23A06">
        <w:rPr>
          <w:rFonts w:ascii="Arial" w:hAnsi="Arial" w:cs="Arial"/>
          <w:sz w:val="28"/>
          <w:szCs w:val="28"/>
          <w:lang w:val="en-US"/>
        </w:rPr>
        <w:t xml:space="preserve">you pay, </w:t>
      </w:r>
      <w:r w:rsidRPr="00D23A06">
        <w:rPr>
          <w:rFonts w:ascii="Arial" w:hAnsi="Arial" w:cs="Arial"/>
          <w:sz w:val="28"/>
          <w:szCs w:val="28"/>
          <w:lang w:val="en-US"/>
        </w:rPr>
        <w:t xml:space="preserve">and the pension </w:t>
      </w:r>
      <w:r w:rsidR="00A12A66" w:rsidRPr="00D23A06">
        <w:rPr>
          <w:rFonts w:ascii="Arial" w:hAnsi="Arial" w:cs="Arial"/>
          <w:sz w:val="28"/>
          <w:szCs w:val="28"/>
          <w:lang w:val="en-US"/>
        </w:rPr>
        <w:t xml:space="preserve">you </w:t>
      </w:r>
      <w:r w:rsidRPr="00D23A06">
        <w:rPr>
          <w:rFonts w:ascii="Arial" w:hAnsi="Arial" w:cs="Arial"/>
          <w:sz w:val="28"/>
          <w:szCs w:val="28"/>
          <w:lang w:val="en-US"/>
        </w:rPr>
        <w:t xml:space="preserve">build up between the </w:t>
      </w:r>
      <w:r w:rsidRPr="00D23A06">
        <w:rPr>
          <w:rFonts w:ascii="Arial" w:hAnsi="Arial" w:cs="Arial"/>
          <w:b/>
          <w:bCs/>
          <w:sz w:val="28"/>
          <w:szCs w:val="28"/>
          <w:lang w:val="en-US"/>
        </w:rPr>
        <w:t xml:space="preserve">Main Section </w:t>
      </w:r>
      <w:r w:rsidRPr="00D23A06">
        <w:rPr>
          <w:rFonts w:ascii="Arial" w:hAnsi="Arial" w:cs="Arial"/>
          <w:sz w:val="28"/>
          <w:szCs w:val="28"/>
          <w:lang w:val="en-US"/>
        </w:rPr>
        <w:t xml:space="preserve">and the </w:t>
      </w:r>
      <w:r w:rsidRPr="00D23A06">
        <w:rPr>
          <w:rFonts w:ascii="Arial" w:hAnsi="Arial" w:cs="Arial"/>
          <w:b/>
          <w:bCs/>
          <w:sz w:val="28"/>
          <w:szCs w:val="28"/>
          <w:lang w:val="en-US"/>
        </w:rPr>
        <w:t>50/50 Section</w:t>
      </w:r>
      <w:r w:rsidRPr="00D23A06">
        <w:rPr>
          <w:rFonts w:ascii="Arial" w:hAnsi="Arial" w:cs="Arial"/>
          <w:sz w:val="28"/>
          <w:szCs w:val="28"/>
          <w:lang w:val="en-US"/>
        </w:rPr>
        <w:t>,</w:t>
      </w:r>
      <w:r w:rsidRPr="00D23A06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 w:rsidR="00A12A66" w:rsidRPr="00D23A06">
        <w:rPr>
          <w:rFonts w:ascii="Arial" w:hAnsi="Arial" w:cs="Arial"/>
          <w:b/>
          <w:bCs/>
          <w:sz w:val="28"/>
          <w:szCs w:val="28"/>
          <w:lang w:val="en-US"/>
        </w:rPr>
        <w:t xml:space="preserve">using </w:t>
      </w:r>
      <w:r w:rsidRPr="00D23A06">
        <w:rPr>
          <w:rFonts w:ascii="Arial" w:hAnsi="Arial" w:cs="Arial"/>
          <w:sz w:val="28"/>
          <w:szCs w:val="28"/>
          <w:lang w:val="en-US"/>
        </w:rPr>
        <w:t>an annual pensionable pay of £18,000.</w:t>
      </w:r>
    </w:p>
    <w:p w14:paraId="0BFB98D4" w14:textId="2478DF3F" w:rsidR="0074640B" w:rsidRPr="00157F0C" w:rsidRDefault="0074640B" w:rsidP="0074640B">
      <w:pPr>
        <w:spacing w:after="0"/>
        <w:rPr>
          <w:rFonts w:ascii="Arial" w:hAnsi="Arial" w:cs="Arial"/>
          <w:sz w:val="40"/>
          <w:szCs w:val="40"/>
        </w:rPr>
      </w:pPr>
    </w:p>
    <w:tbl>
      <w:tblPr>
        <w:tblW w:w="87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2724"/>
        <w:gridCol w:w="2804"/>
      </w:tblGrid>
      <w:tr w:rsidR="00D23A06" w:rsidRPr="00D23A06" w14:paraId="25E9DB98" w14:textId="77777777" w:rsidTr="0074640B">
        <w:trPr>
          <w:trHeight w:val="345"/>
        </w:trPr>
        <w:tc>
          <w:tcPr>
            <w:tcW w:w="3261" w:type="dxa"/>
            <w:tcBorders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E22A3C1" w14:textId="77777777" w:rsidR="0074640B" w:rsidRPr="008B3935" w:rsidRDefault="0074640B" w:rsidP="0074640B">
            <w:pPr>
              <w:widowControl w:val="0"/>
              <w:spacing w:after="0"/>
              <w:rPr>
                <w:rFonts w:ascii="Arial" w:hAnsi="Arial" w:cs="Arial"/>
                <w:kern w:val="28"/>
                <w:sz w:val="28"/>
                <w:szCs w:val="28"/>
                <w14:cntxtAlts/>
              </w:rPr>
            </w:pPr>
            <w:r w:rsidRPr="00D23A06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1F0F96F" w14:textId="77777777" w:rsidR="0074640B" w:rsidRPr="00D23A06" w:rsidRDefault="0074640B" w:rsidP="0074640B">
            <w:pPr>
              <w:widowControl w:val="0"/>
              <w:spacing w:after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23A06">
              <w:rPr>
                <w:rFonts w:ascii="Arial" w:hAnsi="Arial" w:cs="Arial"/>
                <w:b/>
                <w:bCs/>
                <w:sz w:val="28"/>
                <w:szCs w:val="28"/>
              </w:rPr>
              <w:t>Main Section</w:t>
            </w:r>
          </w:p>
        </w:tc>
        <w:tc>
          <w:tcPr>
            <w:tcW w:w="2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49DD464" w14:textId="77777777" w:rsidR="0074640B" w:rsidRPr="00D23A06" w:rsidRDefault="0074640B" w:rsidP="0074640B">
            <w:pPr>
              <w:widowControl w:val="0"/>
              <w:spacing w:after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23A06">
              <w:rPr>
                <w:rFonts w:ascii="Arial" w:hAnsi="Arial" w:cs="Arial"/>
                <w:b/>
                <w:bCs/>
                <w:sz w:val="28"/>
                <w:szCs w:val="28"/>
              </w:rPr>
              <w:t>50/50 Section</w:t>
            </w:r>
          </w:p>
        </w:tc>
      </w:tr>
      <w:tr w:rsidR="00D23A06" w:rsidRPr="00D23A06" w14:paraId="0BD6B4D1" w14:textId="77777777" w:rsidTr="0074640B">
        <w:trPr>
          <w:trHeight w:val="392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79A12D7" w14:textId="77777777" w:rsidR="0074640B" w:rsidRPr="00D23A06" w:rsidRDefault="0074640B" w:rsidP="0074640B">
            <w:pPr>
              <w:widowControl w:val="0"/>
              <w:spacing w:after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23A06">
              <w:rPr>
                <w:rFonts w:ascii="Arial" w:hAnsi="Arial" w:cs="Arial"/>
                <w:b/>
                <w:bCs/>
                <w:sz w:val="28"/>
                <w:szCs w:val="28"/>
              </w:rPr>
              <w:t>Gross Contribution: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CD17390" w14:textId="77777777" w:rsidR="0074640B" w:rsidRPr="00D23A06" w:rsidRDefault="0074640B" w:rsidP="0074640B">
            <w:pPr>
              <w:widowControl w:val="0"/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3A06">
              <w:rPr>
                <w:rFonts w:ascii="Arial" w:hAnsi="Arial" w:cs="Arial"/>
                <w:sz w:val="28"/>
                <w:szCs w:val="28"/>
              </w:rPr>
              <w:t>£1,004 (5.80%)</w:t>
            </w:r>
          </w:p>
        </w:tc>
        <w:tc>
          <w:tcPr>
            <w:tcW w:w="2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A4B0A4B" w14:textId="77777777" w:rsidR="0074640B" w:rsidRPr="00D23A06" w:rsidRDefault="0074640B" w:rsidP="0074640B">
            <w:pPr>
              <w:widowControl w:val="0"/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3A06">
              <w:rPr>
                <w:rFonts w:ascii="Arial" w:hAnsi="Arial" w:cs="Arial"/>
                <w:sz w:val="28"/>
                <w:szCs w:val="28"/>
              </w:rPr>
              <w:t>£522 (2.90%)</w:t>
            </w:r>
          </w:p>
        </w:tc>
      </w:tr>
      <w:tr w:rsidR="00D23A06" w:rsidRPr="00D23A06" w14:paraId="73094FA0" w14:textId="77777777" w:rsidTr="0074640B">
        <w:trPr>
          <w:trHeight w:val="3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6E37A09" w14:textId="77777777" w:rsidR="0074640B" w:rsidRPr="00D23A06" w:rsidRDefault="0074640B" w:rsidP="0074640B">
            <w:pPr>
              <w:widowControl w:val="0"/>
              <w:spacing w:after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23A06">
              <w:rPr>
                <w:rFonts w:ascii="Arial" w:hAnsi="Arial" w:cs="Arial"/>
                <w:b/>
                <w:bCs/>
                <w:sz w:val="28"/>
                <w:szCs w:val="28"/>
              </w:rPr>
              <w:t>Pension Build Up: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FCD8962" w14:textId="77777777" w:rsidR="0074640B" w:rsidRPr="00D23A06" w:rsidRDefault="0074640B" w:rsidP="0074640B">
            <w:pPr>
              <w:widowControl w:val="0"/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3A06">
              <w:rPr>
                <w:rFonts w:ascii="Arial" w:hAnsi="Arial" w:cs="Arial"/>
                <w:sz w:val="28"/>
                <w:szCs w:val="28"/>
              </w:rPr>
              <w:t>£367.35 (1/49th)</w:t>
            </w:r>
          </w:p>
        </w:tc>
        <w:tc>
          <w:tcPr>
            <w:tcW w:w="2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B1C2D79" w14:textId="77777777" w:rsidR="0074640B" w:rsidRPr="00D23A06" w:rsidRDefault="0074640B" w:rsidP="0074640B">
            <w:pPr>
              <w:widowControl w:val="0"/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3A06">
              <w:rPr>
                <w:rFonts w:ascii="Arial" w:hAnsi="Arial" w:cs="Arial"/>
                <w:sz w:val="28"/>
                <w:szCs w:val="28"/>
              </w:rPr>
              <w:t>£183.67 (1/98th)</w:t>
            </w:r>
          </w:p>
        </w:tc>
      </w:tr>
      <w:tr w:rsidR="0074640B" w:rsidRPr="00D23A06" w14:paraId="3852273E" w14:textId="77777777" w:rsidTr="003923B6">
        <w:trPr>
          <w:trHeight w:val="562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2FC32AB" w14:textId="15E2BC03" w:rsidR="0074640B" w:rsidRPr="00D23A06" w:rsidRDefault="0074640B" w:rsidP="0074640B">
            <w:pPr>
              <w:widowControl w:val="0"/>
              <w:spacing w:after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23A06">
              <w:rPr>
                <w:rFonts w:ascii="Arial" w:hAnsi="Arial" w:cs="Arial"/>
                <w:b/>
                <w:bCs/>
                <w:sz w:val="28"/>
                <w:szCs w:val="28"/>
              </w:rPr>
              <w:t>Life Assurance Cover: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0308576" w14:textId="77777777" w:rsidR="0074640B" w:rsidRPr="00D23A06" w:rsidRDefault="0074640B" w:rsidP="0074640B">
            <w:pPr>
              <w:widowControl w:val="0"/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3A06">
              <w:rPr>
                <w:rFonts w:ascii="Arial" w:hAnsi="Arial" w:cs="Arial"/>
                <w:sz w:val="28"/>
                <w:szCs w:val="28"/>
              </w:rPr>
              <w:t xml:space="preserve">£54,000 </w:t>
            </w:r>
          </w:p>
          <w:p w14:paraId="107CFAAE" w14:textId="77777777" w:rsidR="0074640B" w:rsidRPr="00D23A06" w:rsidRDefault="0074640B" w:rsidP="0074640B">
            <w:pPr>
              <w:widowControl w:val="0"/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3A06">
              <w:rPr>
                <w:rFonts w:ascii="Arial" w:hAnsi="Arial" w:cs="Arial"/>
                <w:sz w:val="28"/>
                <w:szCs w:val="28"/>
              </w:rPr>
              <w:t>(3 x £18,000)</w:t>
            </w:r>
          </w:p>
        </w:tc>
        <w:tc>
          <w:tcPr>
            <w:tcW w:w="2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5A98D99" w14:textId="77777777" w:rsidR="0074640B" w:rsidRPr="00D23A06" w:rsidRDefault="0074640B" w:rsidP="0074640B">
            <w:pPr>
              <w:widowControl w:val="0"/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3A06">
              <w:rPr>
                <w:rFonts w:ascii="Arial" w:hAnsi="Arial" w:cs="Arial"/>
                <w:sz w:val="28"/>
                <w:szCs w:val="28"/>
              </w:rPr>
              <w:t xml:space="preserve">£54,000 </w:t>
            </w:r>
          </w:p>
          <w:p w14:paraId="74A9FCBF" w14:textId="77777777" w:rsidR="0074640B" w:rsidRPr="00D23A06" w:rsidRDefault="0074640B" w:rsidP="0074640B">
            <w:pPr>
              <w:widowControl w:val="0"/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3A06">
              <w:rPr>
                <w:rFonts w:ascii="Arial" w:hAnsi="Arial" w:cs="Arial"/>
                <w:sz w:val="28"/>
                <w:szCs w:val="28"/>
              </w:rPr>
              <w:t>(3 x £18,000)</w:t>
            </w:r>
          </w:p>
        </w:tc>
      </w:tr>
    </w:tbl>
    <w:p w14:paraId="5F130D8D" w14:textId="77777777" w:rsidR="0074640B" w:rsidRPr="00157F0C" w:rsidRDefault="0074640B" w:rsidP="00CB15F1">
      <w:pPr>
        <w:spacing w:after="0"/>
        <w:ind w:right="15"/>
        <w:rPr>
          <w:rFonts w:ascii="Arial" w:hAnsi="Arial" w:cs="Arial"/>
          <w:b/>
          <w:bCs/>
          <w:sz w:val="40"/>
          <w:szCs w:val="40"/>
          <w:lang w:val="en-US"/>
        </w:rPr>
      </w:pPr>
    </w:p>
    <w:p w14:paraId="238CEE07" w14:textId="7D94BEBA" w:rsidR="00FA732F" w:rsidRPr="003923B6" w:rsidRDefault="00FA732F" w:rsidP="003923B6">
      <w:pPr>
        <w:pStyle w:val="Heading2"/>
        <w:rPr>
          <w:rFonts w:ascii="Arial" w:hAnsi="Arial" w:cs="Arial"/>
          <w:b/>
          <w:bCs/>
          <w:sz w:val="32"/>
          <w:szCs w:val="32"/>
          <w:lang w:val="en-US"/>
        </w:rPr>
      </w:pPr>
      <w:r w:rsidRPr="003923B6">
        <w:rPr>
          <w:rFonts w:ascii="Arial" w:hAnsi="Arial" w:cs="Arial"/>
          <w:b/>
          <w:bCs/>
          <w:sz w:val="32"/>
          <w:szCs w:val="32"/>
          <w:lang w:val="en-US"/>
        </w:rPr>
        <w:t xml:space="preserve">How do </w:t>
      </w:r>
      <w:r w:rsidR="003B79B5">
        <w:rPr>
          <w:rFonts w:ascii="Arial" w:hAnsi="Arial" w:cs="Arial"/>
          <w:b/>
          <w:bCs/>
          <w:sz w:val="32"/>
          <w:szCs w:val="32"/>
          <w:lang w:val="en-US"/>
        </w:rPr>
        <w:t>you</w:t>
      </w:r>
      <w:r w:rsidRPr="003923B6">
        <w:rPr>
          <w:rFonts w:ascii="Arial" w:hAnsi="Arial" w:cs="Arial"/>
          <w:b/>
          <w:bCs/>
          <w:sz w:val="32"/>
          <w:szCs w:val="32"/>
          <w:lang w:val="en-US"/>
        </w:rPr>
        <w:t xml:space="preserve"> join the 50/50 Section? </w:t>
      </w:r>
    </w:p>
    <w:p w14:paraId="709458EF" w14:textId="77777777" w:rsidR="00FA732F" w:rsidRPr="008B3935" w:rsidRDefault="00FA732F" w:rsidP="00CB15F1">
      <w:pPr>
        <w:spacing w:after="0"/>
        <w:ind w:right="15"/>
        <w:rPr>
          <w:rFonts w:ascii="Arial" w:hAnsi="Arial" w:cs="Arial"/>
          <w:b/>
          <w:bCs/>
          <w:sz w:val="28"/>
          <w:szCs w:val="28"/>
          <w:lang w:val="en-US"/>
        </w:rPr>
      </w:pPr>
      <w:r w:rsidRPr="008B3935">
        <w:rPr>
          <w:rFonts w:ascii="Arial" w:hAnsi="Arial" w:cs="Arial"/>
          <w:b/>
          <w:bCs/>
          <w:sz w:val="28"/>
          <w:szCs w:val="28"/>
          <w:lang w:val="en-US"/>
        </w:rPr>
        <w:t> </w:t>
      </w:r>
    </w:p>
    <w:p w14:paraId="0624B33A" w14:textId="53078265" w:rsidR="00FA732F" w:rsidRPr="008B3935" w:rsidRDefault="00A12A66" w:rsidP="00CB15F1">
      <w:pPr>
        <w:spacing w:after="0"/>
        <w:ind w:right="15"/>
        <w:rPr>
          <w:rFonts w:ascii="Arial" w:hAnsi="Arial" w:cs="Arial"/>
          <w:sz w:val="28"/>
          <w:szCs w:val="28"/>
          <w:lang w:val="en-US"/>
        </w:rPr>
      </w:pPr>
      <w:r w:rsidRPr="00D23A06">
        <w:rPr>
          <w:rFonts w:ascii="Arial" w:hAnsi="Arial" w:cs="Arial"/>
          <w:sz w:val="28"/>
          <w:szCs w:val="28"/>
          <w:lang w:val="en-US"/>
        </w:rPr>
        <w:t xml:space="preserve">If you would like to join the 50/50 </w:t>
      </w:r>
      <w:r w:rsidR="003923B6">
        <w:rPr>
          <w:rFonts w:ascii="Arial" w:hAnsi="Arial" w:cs="Arial"/>
          <w:sz w:val="28"/>
          <w:szCs w:val="28"/>
          <w:lang w:val="en-US"/>
        </w:rPr>
        <w:t>S</w:t>
      </w:r>
      <w:r w:rsidRPr="00D23A06">
        <w:rPr>
          <w:rFonts w:ascii="Arial" w:hAnsi="Arial" w:cs="Arial"/>
          <w:sz w:val="28"/>
          <w:szCs w:val="28"/>
          <w:lang w:val="en-US"/>
        </w:rPr>
        <w:t xml:space="preserve">ection of the pension scheme, </w:t>
      </w:r>
      <w:r w:rsidR="00FA732F" w:rsidRPr="00D23A06">
        <w:rPr>
          <w:rFonts w:ascii="Arial" w:hAnsi="Arial" w:cs="Arial"/>
          <w:sz w:val="28"/>
          <w:szCs w:val="28"/>
          <w:lang w:val="en-US"/>
        </w:rPr>
        <w:t xml:space="preserve">contact your Employer / Pension Fund to request a </w:t>
      </w:r>
      <w:r w:rsidR="00FA732F" w:rsidRPr="003923B6">
        <w:rPr>
          <w:rFonts w:ascii="Arial" w:hAnsi="Arial" w:cs="Arial"/>
          <w:b/>
          <w:bCs/>
          <w:sz w:val="28"/>
          <w:szCs w:val="28"/>
          <w:lang w:val="en-US"/>
        </w:rPr>
        <w:t>50/50 Election Form</w:t>
      </w:r>
      <w:r w:rsidR="00FA732F" w:rsidRPr="00D23A06">
        <w:rPr>
          <w:rFonts w:ascii="Arial" w:hAnsi="Arial" w:cs="Arial"/>
          <w:sz w:val="28"/>
          <w:szCs w:val="28"/>
          <w:lang w:val="en-US"/>
        </w:rPr>
        <w:t xml:space="preserve">.  </w:t>
      </w:r>
      <w:r w:rsidRPr="00D23A06">
        <w:rPr>
          <w:rFonts w:ascii="Arial" w:hAnsi="Arial" w:cs="Arial"/>
          <w:sz w:val="28"/>
          <w:szCs w:val="28"/>
          <w:lang w:val="en-US"/>
        </w:rPr>
        <w:t>I</w:t>
      </w:r>
      <w:r w:rsidR="00FA732F" w:rsidRPr="00D23A06">
        <w:rPr>
          <w:rFonts w:ascii="Arial" w:hAnsi="Arial" w:cs="Arial"/>
          <w:sz w:val="28"/>
          <w:szCs w:val="28"/>
          <w:lang w:val="en-US"/>
        </w:rPr>
        <w:t xml:space="preserve">f you </w:t>
      </w:r>
      <w:r w:rsidR="00AA7FF4" w:rsidRPr="00D23A06">
        <w:rPr>
          <w:rFonts w:ascii="Arial" w:hAnsi="Arial" w:cs="Arial"/>
          <w:sz w:val="28"/>
          <w:szCs w:val="28"/>
          <w:lang w:val="en-US"/>
        </w:rPr>
        <w:t>have more than one job / post you will need to complete an Election Form for each job / post</w:t>
      </w:r>
      <w:r w:rsidRPr="00D23A06">
        <w:rPr>
          <w:rFonts w:ascii="Arial" w:hAnsi="Arial" w:cs="Arial"/>
          <w:sz w:val="28"/>
          <w:szCs w:val="28"/>
          <w:lang w:val="en-US"/>
        </w:rPr>
        <w:t>.</w:t>
      </w:r>
      <w:r w:rsidR="00FA732F" w:rsidRPr="00D23A06">
        <w:rPr>
          <w:rFonts w:ascii="Arial" w:hAnsi="Arial" w:cs="Arial"/>
          <w:sz w:val="28"/>
          <w:szCs w:val="28"/>
          <w:lang w:val="en-US"/>
        </w:rPr>
        <w:t xml:space="preserve"> </w:t>
      </w:r>
    </w:p>
    <w:p w14:paraId="48FC68D9" w14:textId="77777777" w:rsidR="00FA732F" w:rsidRPr="003923B6" w:rsidRDefault="00FA732F" w:rsidP="00CB15F1">
      <w:pPr>
        <w:widowControl w:val="0"/>
        <w:spacing w:after="0"/>
        <w:rPr>
          <w:rFonts w:ascii="Arial" w:hAnsi="Arial" w:cs="Arial"/>
          <w:sz w:val="32"/>
          <w:szCs w:val="32"/>
        </w:rPr>
      </w:pPr>
      <w:r w:rsidRPr="003923B6">
        <w:rPr>
          <w:rFonts w:ascii="Arial" w:hAnsi="Arial" w:cs="Arial"/>
          <w:sz w:val="32"/>
          <w:szCs w:val="32"/>
        </w:rPr>
        <w:t> </w:t>
      </w:r>
    </w:p>
    <w:p w14:paraId="164F3031" w14:textId="0F02BBD4" w:rsidR="00FA732F" w:rsidRPr="003923B6" w:rsidRDefault="00FA732F" w:rsidP="003923B6">
      <w:pPr>
        <w:pStyle w:val="Heading2"/>
        <w:rPr>
          <w:rFonts w:ascii="Arial" w:hAnsi="Arial" w:cs="Arial"/>
          <w:b/>
          <w:bCs/>
          <w:sz w:val="32"/>
          <w:szCs w:val="32"/>
          <w:lang w:val="en-US"/>
        </w:rPr>
      </w:pPr>
      <w:r w:rsidRPr="003923B6">
        <w:rPr>
          <w:rFonts w:ascii="Arial" w:hAnsi="Arial" w:cs="Arial"/>
          <w:b/>
          <w:bCs/>
          <w:sz w:val="32"/>
          <w:szCs w:val="32"/>
          <w:lang w:val="en-US"/>
        </w:rPr>
        <w:t xml:space="preserve">How long can </w:t>
      </w:r>
      <w:r w:rsidR="003B79B5">
        <w:rPr>
          <w:rFonts w:ascii="Arial" w:hAnsi="Arial" w:cs="Arial"/>
          <w:b/>
          <w:bCs/>
          <w:sz w:val="32"/>
          <w:szCs w:val="32"/>
          <w:lang w:val="en-US"/>
        </w:rPr>
        <w:t>you</w:t>
      </w:r>
      <w:r w:rsidRPr="003923B6">
        <w:rPr>
          <w:rFonts w:ascii="Arial" w:hAnsi="Arial" w:cs="Arial"/>
          <w:b/>
          <w:bCs/>
          <w:sz w:val="32"/>
          <w:szCs w:val="32"/>
          <w:lang w:val="en-US"/>
        </w:rPr>
        <w:t xml:space="preserve"> contribute to the 50/50 Section? </w:t>
      </w:r>
    </w:p>
    <w:p w14:paraId="76F875BB" w14:textId="77777777" w:rsidR="00FA732F" w:rsidRPr="008B3935" w:rsidRDefault="00FA732F" w:rsidP="00CB15F1">
      <w:pPr>
        <w:spacing w:after="0"/>
        <w:ind w:right="15"/>
        <w:rPr>
          <w:rFonts w:ascii="Arial" w:hAnsi="Arial" w:cs="Arial"/>
          <w:b/>
          <w:bCs/>
          <w:sz w:val="28"/>
          <w:szCs w:val="28"/>
          <w:lang w:val="en-US"/>
        </w:rPr>
      </w:pPr>
      <w:r w:rsidRPr="008B3935">
        <w:rPr>
          <w:rFonts w:ascii="Arial" w:hAnsi="Arial" w:cs="Arial"/>
          <w:b/>
          <w:bCs/>
          <w:sz w:val="28"/>
          <w:szCs w:val="28"/>
          <w:lang w:val="en-US"/>
        </w:rPr>
        <w:t> </w:t>
      </w:r>
    </w:p>
    <w:p w14:paraId="2AF88917" w14:textId="77777777" w:rsidR="003923B6" w:rsidRDefault="00FA732F" w:rsidP="00CB15F1">
      <w:pPr>
        <w:widowControl w:val="0"/>
        <w:spacing w:after="0"/>
        <w:rPr>
          <w:rFonts w:ascii="Arial" w:hAnsi="Arial" w:cs="Arial"/>
          <w:sz w:val="28"/>
          <w:szCs w:val="28"/>
        </w:rPr>
        <w:sectPr w:rsidR="003923B6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D23A06">
        <w:rPr>
          <w:rFonts w:ascii="Arial" w:hAnsi="Arial" w:cs="Arial"/>
          <w:sz w:val="28"/>
          <w:szCs w:val="28"/>
        </w:rPr>
        <w:t xml:space="preserve">The </w:t>
      </w:r>
      <w:r w:rsidRPr="00D23A06">
        <w:rPr>
          <w:rFonts w:ascii="Arial" w:hAnsi="Arial" w:cs="Arial"/>
          <w:b/>
          <w:bCs/>
          <w:sz w:val="28"/>
          <w:szCs w:val="28"/>
        </w:rPr>
        <w:t xml:space="preserve">50/50 Section </w:t>
      </w:r>
      <w:r w:rsidRPr="00D23A06">
        <w:rPr>
          <w:rFonts w:ascii="Arial" w:hAnsi="Arial" w:cs="Arial"/>
          <w:sz w:val="28"/>
          <w:szCs w:val="28"/>
        </w:rPr>
        <w:t xml:space="preserve">is designed to be a </w:t>
      </w:r>
      <w:r w:rsidR="00CB15F1" w:rsidRPr="00D23A06">
        <w:rPr>
          <w:rFonts w:ascii="Arial" w:hAnsi="Arial" w:cs="Arial"/>
          <w:sz w:val="28"/>
          <w:szCs w:val="28"/>
        </w:rPr>
        <w:t>short-term</w:t>
      </w:r>
      <w:r w:rsidRPr="00D23A06">
        <w:rPr>
          <w:rFonts w:ascii="Arial" w:hAnsi="Arial" w:cs="Arial"/>
          <w:sz w:val="28"/>
          <w:szCs w:val="28"/>
        </w:rPr>
        <w:t xml:space="preserve"> option </w:t>
      </w:r>
      <w:r w:rsidR="00A12A66" w:rsidRPr="00D23A06">
        <w:rPr>
          <w:rFonts w:ascii="Arial" w:hAnsi="Arial" w:cs="Arial"/>
          <w:sz w:val="28"/>
          <w:szCs w:val="28"/>
        </w:rPr>
        <w:t xml:space="preserve">to help you </w:t>
      </w:r>
      <w:r w:rsidRPr="00D23A06">
        <w:rPr>
          <w:rFonts w:ascii="Arial" w:hAnsi="Arial" w:cs="Arial"/>
          <w:sz w:val="28"/>
          <w:szCs w:val="28"/>
        </w:rPr>
        <w:t xml:space="preserve">during periods of financial hardship. There is no </w:t>
      </w:r>
      <w:r w:rsidR="00A12A66" w:rsidRPr="00D23A06">
        <w:rPr>
          <w:rFonts w:ascii="Arial" w:hAnsi="Arial" w:cs="Arial"/>
          <w:sz w:val="28"/>
          <w:szCs w:val="28"/>
        </w:rPr>
        <w:t>time limit to how long</w:t>
      </w:r>
      <w:r w:rsidRPr="00D23A06">
        <w:rPr>
          <w:rFonts w:ascii="Arial" w:hAnsi="Arial" w:cs="Arial"/>
          <w:sz w:val="28"/>
          <w:szCs w:val="28"/>
        </w:rPr>
        <w:t xml:space="preserve"> can remain in the </w:t>
      </w:r>
      <w:r w:rsidRPr="00D23A06">
        <w:rPr>
          <w:rFonts w:ascii="Arial" w:hAnsi="Arial" w:cs="Arial"/>
          <w:b/>
          <w:bCs/>
          <w:sz w:val="28"/>
          <w:szCs w:val="28"/>
        </w:rPr>
        <w:t xml:space="preserve">50/50 Section </w:t>
      </w:r>
      <w:r w:rsidRPr="00D23A06">
        <w:rPr>
          <w:rFonts w:ascii="Arial" w:hAnsi="Arial" w:cs="Arial"/>
          <w:sz w:val="28"/>
          <w:szCs w:val="28"/>
        </w:rPr>
        <w:t xml:space="preserve">of the scheme.  However, as part of the automatic enrolment process, you will be brought back into the Main Section every three years on the full contribution rate.  </w:t>
      </w:r>
      <w:r w:rsidR="00AA7FF4" w:rsidRPr="00D23A06">
        <w:rPr>
          <w:rFonts w:ascii="Arial" w:hAnsi="Arial" w:cs="Arial"/>
          <w:sz w:val="28"/>
          <w:szCs w:val="28"/>
        </w:rPr>
        <w:t xml:space="preserve">If you want to remain in the 50/50 </w:t>
      </w:r>
      <w:r w:rsidR="003923B6">
        <w:rPr>
          <w:rFonts w:ascii="Arial" w:hAnsi="Arial" w:cs="Arial"/>
          <w:sz w:val="28"/>
          <w:szCs w:val="28"/>
        </w:rPr>
        <w:t>S</w:t>
      </w:r>
      <w:r w:rsidR="003923B6" w:rsidRPr="00D23A06">
        <w:rPr>
          <w:rFonts w:ascii="Arial" w:hAnsi="Arial" w:cs="Arial"/>
          <w:sz w:val="28"/>
          <w:szCs w:val="28"/>
        </w:rPr>
        <w:t>ection,</w:t>
      </w:r>
      <w:r w:rsidR="00AA7FF4" w:rsidRPr="00D23A06">
        <w:rPr>
          <w:rFonts w:ascii="Arial" w:hAnsi="Arial" w:cs="Arial"/>
          <w:sz w:val="28"/>
          <w:szCs w:val="28"/>
        </w:rPr>
        <w:t xml:space="preserve"> you will need to complete a</w:t>
      </w:r>
      <w:r w:rsidRPr="00D23A06">
        <w:rPr>
          <w:rFonts w:ascii="Arial" w:hAnsi="Arial" w:cs="Arial"/>
          <w:sz w:val="28"/>
          <w:szCs w:val="28"/>
        </w:rPr>
        <w:t xml:space="preserve"> new </w:t>
      </w:r>
      <w:r w:rsidRPr="003923B6">
        <w:rPr>
          <w:rFonts w:ascii="Arial" w:hAnsi="Arial" w:cs="Arial"/>
          <w:b/>
          <w:bCs/>
          <w:sz w:val="28"/>
          <w:szCs w:val="28"/>
        </w:rPr>
        <w:t>50/50 Election Form</w:t>
      </w:r>
      <w:r w:rsidR="00AA7FF4" w:rsidRPr="00D23A06">
        <w:rPr>
          <w:rFonts w:ascii="Arial" w:hAnsi="Arial" w:cs="Arial"/>
          <w:sz w:val="28"/>
          <w:szCs w:val="28"/>
        </w:rPr>
        <w:t>.</w:t>
      </w:r>
    </w:p>
    <w:p w14:paraId="44CCECFB" w14:textId="1AFE7969" w:rsidR="00FA732F" w:rsidRPr="003923B6" w:rsidRDefault="00FA732F" w:rsidP="003923B6">
      <w:pPr>
        <w:pStyle w:val="Heading2"/>
        <w:rPr>
          <w:rFonts w:ascii="Arial" w:hAnsi="Arial" w:cs="Arial"/>
          <w:b/>
          <w:bCs/>
          <w:sz w:val="32"/>
          <w:szCs w:val="32"/>
          <w:lang w:val="en-US"/>
        </w:rPr>
      </w:pPr>
      <w:r w:rsidRPr="003923B6">
        <w:rPr>
          <w:rFonts w:ascii="Arial" w:hAnsi="Arial" w:cs="Arial"/>
          <w:b/>
          <w:bCs/>
          <w:sz w:val="32"/>
          <w:szCs w:val="32"/>
          <w:lang w:val="en-US"/>
        </w:rPr>
        <w:lastRenderedPageBreak/>
        <w:t xml:space="preserve">Can </w:t>
      </w:r>
      <w:r w:rsidR="003B79B5">
        <w:rPr>
          <w:rFonts w:ascii="Arial" w:hAnsi="Arial" w:cs="Arial"/>
          <w:b/>
          <w:bCs/>
          <w:sz w:val="32"/>
          <w:szCs w:val="32"/>
          <w:lang w:val="en-US"/>
        </w:rPr>
        <w:t>you</w:t>
      </w:r>
      <w:r w:rsidRPr="003923B6">
        <w:rPr>
          <w:rFonts w:ascii="Arial" w:hAnsi="Arial" w:cs="Arial"/>
          <w:b/>
          <w:bCs/>
          <w:sz w:val="32"/>
          <w:szCs w:val="32"/>
          <w:lang w:val="en-US"/>
        </w:rPr>
        <w:t xml:space="preserve"> move back into the Main Section?</w:t>
      </w:r>
    </w:p>
    <w:p w14:paraId="04AC435C" w14:textId="77777777" w:rsidR="00FA732F" w:rsidRPr="008B3935" w:rsidRDefault="00FA732F" w:rsidP="00CB15F1">
      <w:pPr>
        <w:spacing w:after="0"/>
        <w:ind w:right="15"/>
        <w:rPr>
          <w:rFonts w:ascii="Arial" w:hAnsi="Arial" w:cs="Arial"/>
          <w:b/>
          <w:bCs/>
          <w:sz w:val="28"/>
          <w:szCs w:val="28"/>
          <w:lang w:val="en-US"/>
        </w:rPr>
      </w:pPr>
      <w:r w:rsidRPr="008B3935">
        <w:rPr>
          <w:rFonts w:ascii="Arial" w:hAnsi="Arial" w:cs="Arial"/>
          <w:b/>
          <w:bCs/>
          <w:sz w:val="28"/>
          <w:szCs w:val="28"/>
          <w:lang w:val="en-US"/>
        </w:rPr>
        <w:t> </w:t>
      </w:r>
    </w:p>
    <w:p w14:paraId="5FA0E2A8" w14:textId="75B9CE9F" w:rsidR="00FA732F" w:rsidRPr="008B3935" w:rsidRDefault="00FA732F" w:rsidP="00CB15F1">
      <w:pPr>
        <w:spacing w:after="0"/>
        <w:ind w:right="15"/>
        <w:rPr>
          <w:rFonts w:ascii="Arial" w:hAnsi="Arial" w:cs="Arial"/>
          <w:sz w:val="28"/>
          <w:szCs w:val="28"/>
          <w:lang w:val="en-US"/>
        </w:rPr>
      </w:pPr>
      <w:r w:rsidRPr="00D23A06">
        <w:rPr>
          <w:rFonts w:ascii="Arial" w:hAnsi="Arial" w:cs="Arial"/>
          <w:sz w:val="28"/>
          <w:szCs w:val="28"/>
          <w:lang w:val="en-US"/>
        </w:rPr>
        <w:t xml:space="preserve">Yes, you </w:t>
      </w:r>
      <w:r w:rsidR="00C906A5" w:rsidRPr="00D23A06">
        <w:rPr>
          <w:rFonts w:ascii="Arial" w:hAnsi="Arial" w:cs="Arial"/>
          <w:sz w:val="28"/>
          <w:szCs w:val="28"/>
          <w:lang w:val="en-US"/>
        </w:rPr>
        <w:t xml:space="preserve">have the option to </w:t>
      </w:r>
      <w:r w:rsidRPr="00D23A06">
        <w:rPr>
          <w:rFonts w:ascii="Arial" w:hAnsi="Arial" w:cs="Arial"/>
          <w:sz w:val="28"/>
          <w:szCs w:val="28"/>
          <w:lang w:val="en-US"/>
        </w:rPr>
        <w:t xml:space="preserve">move back into the </w:t>
      </w:r>
      <w:r w:rsidRPr="00D23A06">
        <w:rPr>
          <w:rFonts w:ascii="Arial" w:hAnsi="Arial" w:cs="Arial"/>
          <w:b/>
          <w:bCs/>
          <w:sz w:val="28"/>
          <w:szCs w:val="28"/>
          <w:lang w:val="en-US"/>
        </w:rPr>
        <w:t xml:space="preserve">Main Section </w:t>
      </w:r>
      <w:r w:rsidRPr="00D23A06">
        <w:rPr>
          <w:rFonts w:ascii="Arial" w:hAnsi="Arial" w:cs="Arial"/>
          <w:sz w:val="28"/>
          <w:szCs w:val="28"/>
          <w:lang w:val="en-US"/>
        </w:rPr>
        <w:t>at any time</w:t>
      </w:r>
      <w:r w:rsidR="00C906A5" w:rsidRPr="00D23A06">
        <w:rPr>
          <w:rFonts w:ascii="Arial" w:hAnsi="Arial" w:cs="Arial"/>
          <w:sz w:val="28"/>
          <w:szCs w:val="28"/>
          <w:lang w:val="en-US"/>
        </w:rPr>
        <w:t xml:space="preserve">. You </w:t>
      </w:r>
      <w:r w:rsidR="00A12A66" w:rsidRPr="00D23A06">
        <w:rPr>
          <w:rFonts w:ascii="Arial" w:hAnsi="Arial" w:cs="Arial"/>
          <w:sz w:val="28"/>
          <w:szCs w:val="28"/>
          <w:lang w:val="en-US"/>
        </w:rPr>
        <w:t xml:space="preserve">will </w:t>
      </w:r>
      <w:r w:rsidR="00C906A5" w:rsidRPr="00D23A06">
        <w:rPr>
          <w:rFonts w:ascii="Arial" w:hAnsi="Arial" w:cs="Arial"/>
          <w:sz w:val="28"/>
          <w:szCs w:val="28"/>
          <w:lang w:val="en-US"/>
        </w:rPr>
        <w:t xml:space="preserve">need to complete </w:t>
      </w:r>
      <w:r w:rsidR="00A12A66" w:rsidRPr="00D23A06">
        <w:rPr>
          <w:rFonts w:ascii="Arial" w:hAnsi="Arial" w:cs="Arial"/>
          <w:sz w:val="28"/>
          <w:szCs w:val="28"/>
          <w:lang w:val="en-US"/>
        </w:rPr>
        <w:t xml:space="preserve">an </w:t>
      </w:r>
      <w:r w:rsidRPr="00D23A06">
        <w:rPr>
          <w:rFonts w:ascii="Arial" w:hAnsi="Arial" w:cs="Arial"/>
          <w:sz w:val="28"/>
          <w:szCs w:val="28"/>
          <w:lang w:val="en-US"/>
        </w:rPr>
        <w:t>Election Form</w:t>
      </w:r>
      <w:r w:rsidR="00C906A5" w:rsidRPr="00D23A06">
        <w:rPr>
          <w:rFonts w:ascii="Arial" w:hAnsi="Arial" w:cs="Arial"/>
          <w:sz w:val="28"/>
          <w:szCs w:val="28"/>
          <w:lang w:val="en-US"/>
        </w:rPr>
        <w:t xml:space="preserve"> to rejoin the </w:t>
      </w:r>
      <w:r w:rsidR="00A12A66" w:rsidRPr="008B3935">
        <w:rPr>
          <w:rFonts w:ascii="Arial" w:hAnsi="Arial" w:cs="Arial"/>
          <w:b/>
          <w:sz w:val="28"/>
          <w:szCs w:val="28"/>
          <w:lang w:val="en-US"/>
        </w:rPr>
        <w:t>M</w:t>
      </w:r>
      <w:r w:rsidR="00C906A5" w:rsidRPr="008B3935">
        <w:rPr>
          <w:rFonts w:ascii="Arial" w:hAnsi="Arial" w:cs="Arial"/>
          <w:b/>
          <w:sz w:val="28"/>
          <w:szCs w:val="28"/>
          <w:lang w:val="en-US"/>
        </w:rPr>
        <w:t xml:space="preserve">ain </w:t>
      </w:r>
      <w:r w:rsidR="00A12A66" w:rsidRPr="008B3935">
        <w:rPr>
          <w:rFonts w:ascii="Arial" w:hAnsi="Arial" w:cs="Arial"/>
          <w:b/>
          <w:sz w:val="28"/>
          <w:szCs w:val="28"/>
          <w:lang w:val="en-US"/>
        </w:rPr>
        <w:t>S</w:t>
      </w:r>
      <w:r w:rsidR="00C906A5" w:rsidRPr="008B3935">
        <w:rPr>
          <w:rFonts w:ascii="Arial" w:hAnsi="Arial" w:cs="Arial"/>
          <w:b/>
          <w:sz w:val="28"/>
          <w:szCs w:val="28"/>
          <w:lang w:val="en-US"/>
        </w:rPr>
        <w:t>ection</w:t>
      </w:r>
      <w:r w:rsidR="00C906A5" w:rsidRPr="00D23A06">
        <w:rPr>
          <w:rFonts w:ascii="Arial" w:hAnsi="Arial" w:cs="Arial"/>
          <w:sz w:val="28"/>
          <w:szCs w:val="28"/>
          <w:lang w:val="en-US"/>
        </w:rPr>
        <w:t xml:space="preserve"> of the Scheme</w:t>
      </w:r>
      <w:r w:rsidRPr="00D23A06">
        <w:rPr>
          <w:rFonts w:ascii="Arial" w:hAnsi="Arial" w:cs="Arial"/>
          <w:sz w:val="28"/>
          <w:szCs w:val="28"/>
          <w:lang w:val="en-US"/>
        </w:rPr>
        <w:t xml:space="preserve">.  You will then start to build up full benefits in the </w:t>
      </w:r>
      <w:r w:rsidRPr="00D23A06">
        <w:rPr>
          <w:rFonts w:ascii="Arial" w:hAnsi="Arial" w:cs="Arial"/>
          <w:b/>
          <w:bCs/>
          <w:sz w:val="28"/>
          <w:szCs w:val="28"/>
          <w:lang w:val="en-US"/>
        </w:rPr>
        <w:t>Main Section</w:t>
      </w:r>
      <w:r w:rsidRPr="00D23A06">
        <w:rPr>
          <w:rFonts w:ascii="Arial" w:hAnsi="Arial" w:cs="Arial"/>
          <w:sz w:val="28"/>
          <w:szCs w:val="28"/>
          <w:lang w:val="en-US"/>
        </w:rPr>
        <w:t xml:space="preserve"> from the next pay period.</w:t>
      </w:r>
    </w:p>
    <w:p w14:paraId="367EBD87" w14:textId="749F53C7" w:rsidR="00CD38A4" w:rsidRPr="003923B6" w:rsidRDefault="00FA732F" w:rsidP="00CB15F1">
      <w:pPr>
        <w:spacing w:after="0"/>
        <w:ind w:right="15"/>
        <w:rPr>
          <w:rFonts w:ascii="Arial" w:hAnsi="Arial" w:cs="Arial"/>
          <w:b/>
          <w:bCs/>
          <w:sz w:val="32"/>
          <w:szCs w:val="32"/>
          <w:lang w:val="en-US"/>
        </w:rPr>
      </w:pPr>
      <w:r w:rsidRPr="003923B6">
        <w:rPr>
          <w:rFonts w:ascii="Arial" w:hAnsi="Arial" w:cs="Arial"/>
          <w:b/>
          <w:bCs/>
          <w:sz w:val="32"/>
          <w:szCs w:val="32"/>
          <w:lang w:val="en-US"/>
        </w:rPr>
        <w:t> </w:t>
      </w:r>
    </w:p>
    <w:p w14:paraId="1A5536EC" w14:textId="24F26144" w:rsidR="00FA732F" w:rsidRPr="003923B6" w:rsidRDefault="00FA732F" w:rsidP="003923B6">
      <w:pPr>
        <w:pStyle w:val="Heading2"/>
        <w:rPr>
          <w:rFonts w:ascii="Arial" w:hAnsi="Arial" w:cs="Arial"/>
          <w:b/>
          <w:bCs/>
          <w:sz w:val="32"/>
          <w:szCs w:val="32"/>
          <w:lang w:val="en-US"/>
        </w:rPr>
      </w:pPr>
      <w:r w:rsidRPr="003923B6">
        <w:rPr>
          <w:rFonts w:ascii="Arial" w:hAnsi="Arial" w:cs="Arial"/>
          <w:b/>
          <w:bCs/>
          <w:sz w:val="32"/>
          <w:szCs w:val="32"/>
          <w:lang w:val="en-US"/>
        </w:rPr>
        <w:t xml:space="preserve">What </w:t>
      </w:r>
      <w:r w:rsidR="00CD38A4" w:rsidRPr="003923B6">
        <w:rPr>
          <w:rFonts w:ascii="Arial" w:hAnsi="Arial" w:cs="Arial"/>
          <w:b/>
          <w:bCs/>
          <w:sz w:val="32"/>
          <w:szCs w:val="32"/>
          <w:lang w:val="en-US"/>
        </w:rPr>
        <w:t>happens</w:t>
      </w:r>
      <w:r w:rsidRPr="003923B6">
        <w:rPr>
          <w:rFonts w:ascii="Arial" w:hAnsi="Arial" w:cs="Arial"/>
          <w:b/>
          <w:bCs/>
          <w:sz w:val="32"/>
          <w:szCs w:val="32"/>
          <w:lang w:val="en-US"/>
        </w:rPr>
        <w:t xml:space="preserve"> if </w:t>
      </w:r>
      <w:r w:rsidR="003B79B5">
        <w:rPr>
          <w:rFonts w:ascii="Arial" w:hAnsi="Arial" w:cs="Arial"/>
          <w:b/>
          <w:bCs/>
          <w:sz w:val="32"/>
          <w:szCs w:val="32"/>
          <w:lang w:val="en-US"/>
        </w:rPr>
        <w:t>you are</w:t>
      </w:r>
      <w:r w:rsidRPr="003923B6">
        <w:rPr>
          <w:rFonts w:ascii="Arial" w:hAnsi="Arial" w:cs="Arial"/>
          <w:b/>
          <w:bCs/>
          <w:sz w:val="32"/>
          <w:szCs w:val="32"/>
          <w:lang w:val="en-US"/>
        </w:rPr>
        <w:t xml:space="preserve"> on no pay due to sickness or injury?</w:t>
      </w:r>
    </w:p>
    <w:p w14:paraId="5228C709" w14:textId="77777777" w:rsidR="00FA732F" w:rsidRPr="008B3935" w:rsidRDefault="00FA732F" w:rsidP="00CB15F1">
      <w:pPr>
        <w:spacing w:after="0"/>
        <w:ind w:right="15"/>
        <w:rPr>
          <w:rFonts w:ascii="Arial" w:hAnsi="Arial" w:cs="Arial"/>
          <w:b/>
          <w:bCs/>
          <w:sz w:val="28"/>
          <w:szCs w:val="28"/>
          <w:lang w:val="en-US"/>
        </w:rPr>
      </w:pPr>
      <w:r w:rsidRPr="008B3935">
        <w:rPr>
          <w:rFonts w:ascii="Arial" w:hAnsi="Arial" w:cs="Arial"/>
          <w:b/>
          <w:bCs/>
          <w:sz w:val="28"/>
          <w:szCs w:val="28"/>
          <w:lang w:val="en-US"/>
        </w:rPr>
        <w:t> </w:t>
      </w:r>
    </w:p>
    <w:p w14:paraId="0168932B" w14:textId="455B6C60" w:rsidR="00FA732F" w:rsidRPr="008B3935" w:rsidRDefault="00C906A5" w:rsidP="00CB15F1">
      <w:pPr>
        <w:spacing w:after="0"/>
        <w:ind w:right="15"/>
        <w:rPr>
          <w:rFonts w:ascii="Arial" w:hAnsi="Arial" w:cs="Arial"/>
          <w:sz w:val="28"/>
          <w:szCs w:val="28"/>
          <w:lang w:val="en-US"/>
        </w:rPr>
      </w:pPr>
      <w:r w:rsidRPr="00D23A06">
        <w:rPr>
          <w:rFonts w:ascii="Arial" w:hAnsi="Arial" w:cs="Arial"/>
          <w:sz w:val="28"/>
          <w:szCs w:val="28"/>
          <w:lang w:val="en-US"/>
        </w:rPr>
        <w:t>If you are receiving no pay due to sickness or injury y</w:t>
      </w:r>
      <w:r w:rsidR="00FA732F" w:rsidRPr="00D23A06">
        <w:rPr>
          <w:rFonts w:ascii="Arial" w:hAnsi="Arial" w:cs="Arial"/>
          <w:sz w:val="28"/>
          <w:szCs w:val="28"/>
          <w:lang w:val="en-US"/>
        </w:rPr>
        <w:t xml:space="preserve">ou will automatically </w:t>
      </w:r>
      <w:r w:rsidRPr="00D23A06">
        <w:rPr>
          <w:rFonts w:ascii="Arial" w:hAnsi="Arial" w:cs="Arial"/>
          <w:sz w:val="28"/>
          <w:szCs w:val="28"/>
          <w:lang w:val="en-US"/>
        </w:rPr>
        <w:t xml:space="preserve">be moved back into </w:t>
      </w:r>
      <w:r w:rsidR="00FA732F" w:rsidRPr="00D23A06">
        <w:rPr>
          <w:rFonts w:ascii="Arial" w:hAnsi="Arial" w:cs="Arial"/>
          <w:sz w:val="28"/>
          <w:szCs w:val="28"/>
          <w:lang w:val="en-US"/>
        </w:rPr>
        <w:t xml:space="preserve">the </w:t>
      </w:r>
      <w:r w:rsidR="00FA732F" w:rsidRPr="00D23A06">
        <w:rPr>
          <w:rFonts w:ascii="Arial" w:hAnsi="Arial" w:cs="Arial"/>
          <w:b/>
          <w:bCs/>
          <w:sz w:val="28"/>
          <w:szCs w:val="28"/>
          <w:lang w:val="en-US"/>
        </w:rPr>
        <w:t>Main Section</w:t>
      </w:r>
      <w:r w:rsidRPr="00D23A06">
        <w:rPr>
          <w:rFonts w:ascii="Arial" w:hAnsi="Arial" w:cs="Arial"/>
          <w:b/>
          <w:bCs/>
          <w:sz w:val="28"/>
          <w:szCs w:val="28"/>
          <w:lang w:val="en-US"/>
        </w:rPr>
        <w:t xml:space="preserve"> of the pension scheme. </w:t>
      </w:r>
      <w:r w:rsidR="00C17542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 w:rsidRPr="00C17542">
        <w:rPr>
          <w:rFonts w:ascii="Arial" w:hAnsi="Arial" w:cs="Arial"/>
          <w:sz w:val="28"/>
          <w:szCs w:val="28"/>
          <w:lang w:val="en-US"/>
        </w:rPr>
        <w:t xml:space="preserve">You </w:t>
      </w:r>
      <w:r w:rsidR="00FA732F" w:rsidRPr="00D23A06">
        <w:rPr>
          <w:rFonts w:ascii="Arial" w:hAnsi="Arial" w:cs="Arial"/>
          <w:sz w:val="28"/>
          <w:szCs w:val="28"/>
          <w:lang w:val="en-US"/>
        </w:rPr>
        <w:t>will</w:t>
      </w:r>
      <w:r w:rsidR="006B7F5E">
        <w:rPr>
          <w:rFonts w:ascii="Arial" w:hAnsi="Arial" w:cs="Arial"/>
          <w:sz w:val="28"/>
          <w:szCs w:val="28"/>
          <w:lang w:val="en-US"/>
        </w:rPr>
        <w:t xml:space="preserve"> build pension benefits at</w:t>
      </w:r>
      <w:r w:rsidRPr="00D23A06">
        <w:rPr>
          <w:rFonts w:ascii="Arial" w:hAnsi="Arial" w:cs="Arial"/>
          <w:sz w:val="28"/>
          <w:szCs w:val="28"/>
          <w:lang w:val="en-US"/>
        </w:rPr>
        <w:t xml:space="preserve"> the </w:t>
      </w:r>
      <w:r w:rsidR="00FA732F" w:rsidRPr="00D23A06">
        <w:rPr>
          <w:rFonts w:ascii="Arial" w:hAnsi="Arial" w:cs="Arial"/>
          <w:sz w:val="28"/>
          <w:szCs w:val="28"/>
          <w:lang w:val="en-US"/>
        </w:rPr>
        <w:t>full rate.</w:t>
      </w:r>
    </w:p>
    <w:p w14:paraId="23E28581" w14:textId="77777777" w:rsidR="00FA732F" w:rsidRPr="00C17542" w:rsidRDefault="00FA732F" w:rsidP="00CB15F1">
      <w:pPr>
        <w:spacing w:after="0"/>
        <w:ind w:right="15"/>
        <w:rPr>
          <w:rFonts w:ascii="Arial" w:hAnsi="Arial" w:cs="Arial"/>
          <w:b/>
          <w:bCs/>
          <w:sz w:val="32"/>
          <w:szCs w:val="32"/>
          <w:lang w:val="en-US"/>
        </w:rPr>
      </w:pPr>
      <w:r w:rsidRPr="00C17542">
        <w:rPr>
          <w:rFonts w:ascii="Arial" w:hAnsi="Arial" w:cs="Arial"/>
          <w:b/>
          <w:bCs/>
          <w:sz w:val="32"/>
          <w:szCs w:val="32"/>
          <w:lang w:val="en-US"/>
        </w:rPr>
        <w:t> </w:t>
      </w:r>
    </w:p>
    <w:p w14:paraId="44287823" w14:textId="6D60DA91" w:rsidR="00FA732F" w:rsidRPr="00C17542" w:rsidRDefault="007D2B36" w:rsidP="00C17542">
      <w:pPr>
        <w:pStyle w:val="Heading2"/>
        <w:rPr>
          <w:rFonts w:ascii="Arial" w:hAnsi="Arial" w:cs="Arial"/>
          <w:b/>
          <w:bCs/>
          <w:sz w:val="32"/>
          <w:szCs w:val="32"/>
          <w:lang w:val="en-US"/>
        </w:rPr>
      </w:pPr>
      <w:r w:rsidRPr="00C17542">
        <w:rPr>
          <w:rFonts w:ascii="Arial" w:hAnsi="Arial" w:cs="Arial"/>
          <w:b/>
          <w:bCs/>
          <w:sz w:val="32"/>
          <w:szCs w:val="32"/>
          <w:lang w:val="en-US"/>
        </w:rPr>
        <w:t xml:space="preserve">Can </w:t>
      </w:r>
      <w:r w:rsidR="003B79B5">
        <w:rPr>
          <w:rFonts w:ascii="Arial" w:hAnsi="Arial" w:cs="Arial"/>
          <w:b/>
          <w:bCs/>
          <w:sz w:val="32"/>
          <w:szCs w:val="32"/>
          <w:lang w:val="en-US"/>
        </w:rPr>
        <w:t>you</w:t>
      </w:r>
      <w:r w:rsidR="00FA732F" w:rsidRPr="00C17542">
        <w:rPr>
          <w:rFonts w:ascii="Arial" w:hAnsi="Arial" w:cs="Arial"/>
          <w:b/>
          <w:bCs/>
          <w:sz w:val="32"/>
          <w:szCs w:val="32"/>
          <w:lang w:val="en-US"/>
        </w:rPr>
        <w:t xml:space="preserve"> pay additional contributions?  </w:t>
      </w:r>
    </w:p>
    <w:p w14:paraId="5F95A6A0" w14:textId="77777777" w:rsidR="00FA732F" w:rsidRPr="008B3935" w:rsidRDefault="00FA732F" w:rsidP="00CB15F1">
      <w:pPr>
        <w:spacing w:after="0"/>
        <w:ind w:right="15"/>
        <w:rPr>
          <w:rFonts w:ascii="Arial" w:hAnsi="Arial" w:cs="Arial"/>
          <w:b/>
          <w:bCs/>
          <w:sz w:val="28"/>
          <w:szCs w:val="28"/>
          <w:lang w:val="en-US"/>
        </w:rPr>
      </w:pPr>
      <w:r w:rsidRPr="008B3935">
        <w:rPr>
          <w:rFonts w:ascii="Arial" w:hAnsi="Arial" w:cs="Arial"/>
          <w:b/>
          <w:bCs/>
          <w:sz w:val="28"/>
          <w:szCs w:val="28"/>
          <w:lang w:val="en-US"/>
        </w:rPr>
        <w:t> </w:t>
      </w:r>
    </w:p>
    <w:p w14:paraId="0B262A6F" w14:textId="063DAE92" w:rsidR="00FA732F" w:rsidRPr="008B3935" w:rsidRDefault="00FA732F" w:rsidP="00CB15F1">
      <w:pPr>
        <w:spacing w:after="0"/>
        <w:ind w:right="15"/>
        <w:rPr>
          <w:rFonts w:ascii="Arial" w:hAnsi="Arial" w:cs="Arial"/>
          <w:sz w:val="28"/>
          <w:szCs w:val="28"/>
          <w:lang w:val="en-US"/>
        </w:rPr>
      </w:pPr>
      <w:r w:rsidRPr="00D23A06">
        <w:rPr>
          <w:rFonts w:ascii="Arial" w:hAnsi="Arial" w:cs="Arial"/>
          <w:sz w:val="28"/>
          <w:szCs w:val="28"/>
          <w:lang w:val="en-US"/>
        </w:rPr>
        <w:t xml:space="preserve">If you are </w:t>
      </w:r>
      <w:r w:rsidR="00C906A5" w:rsidRPr="00D23A06">
        <w:rPr>
          <w:rFonts w:ascii="Arial" w:hAnsi="Arial" w:cs="Arial"/>
          <w:sz w:val="28"/>
          <w:szCs w:val="28"/>
          <w:lang w:val="en-US"/>
        </w:rPr>
        <w:t xml:space="preserve">in the 50/50 </w:t>
      </w:r>
      <w:r w:rsidR="00C17542">
        <w:rPr>
          <w:rFonts w:ascii="Arial" w:hAnsi="Arial" w:cs="Arial"/>
          <w:sz w:val="28"/>
          <w:szCs w:val="28"/>
          <w:lang w:val="en-US"/>
        </w:rPr>
        <w:t>S</w:t>
      </w:r>
      <w:r w:rsidR="00C906A5" w:rsidRPr="00D23A06">
        <w:rPr>
          <w:rFonts w:ascii="Arial" w:hAnsi="Arial" w:cs="Arial"/>
          <w:sz w:val="28"/>
          <w:szCs w:val="28"/>
          <w:lang w:val="en-US"/>
        </w:rPr>
        <w:t xml:space="preserve">ection of the pension scheme and paying or considering </w:t>
      </w:r>
      <w:r w:rsidRPr="00D23A06">
        <w:rPr>
          <w:rFonts w:ascii="Arial" w:hAnsi="Arial" w:cs="Arial"/>
          <w:sz w:val="28"/>
          <w:szCs w:val="28"/>
          <w:lang w:val="en-US"/>
        </w:rPr>
        <w:t>paying additional contributions,</w:t>
      </w:r>
      <w:r w:rsidR="007D2B36" w:rsidRPr="00D23A06">
        <w:rPr>
          <w:rFonts w:ascii="Arial" w:hAnsi="Arial" w:cs="Arial"/>
          <w:sz w:val="28"/>
          <w:szCs w:val="28"/>
          <w:lang w:val="en-US"/>
        </w:rPr>
        <w:t xml:space="preserve"> pl</w:t>
      </w:r>
      <w:r w:rsidRPr="00D23A06">
        <w:rPr>
          <w:rFonts w:ascii="Arial" w:hAnsi="Arial" w:cs="Arial"/>
          <w:sz w:val="28"/>
          <w:szCs w:val="28"/>
          <w:lang w:val="en-US"/>
        </w:rPr>
        <w:t xml:space="preserve">ease contact the Pension Fund to </w:t>
      </w:r>
      <w:r w:rsidR="00C906A5" w:rsidRPr="00D23A06">
        <w:rPr>
          <w:rFonts w:ascii="Arial" w:hAnsi="Arial" w:cs="Arial"/>
          <w:sz w:val="28"/>
          <w:szCs w:val="28"/>
          <w:lang w:val="en-US"/>
        </w:rPr>
        <w:t xml:space="preserve">discuss how </w:t>
      </w:r>
      <w:r w:rsidR="007D2B36" w:rsidRPr="00D23A06">
        <w:rPr>
          <w:rFonts w:ascii="Arial" w:hAnsi="Arial" w:cs="Arial"/>
          <w:sz w:val="28"/>
          <w:szCs w:val="28"/>
          <w:lang w:val="en-US"/>
        </w:rPr>
        <w:t>this will</w:t>
      </w:r>
      <w:r w:rsidR="00AD6CA1" w:rsidRPr="00D23A06">
        <w:rPr>
          <w:rFonts w:ascii="Arial" w:hAnsi="Arial" w:cs="Arial"/>
          <w:sz w:val="28"/>
          <w:szCs w:val="28"/>
          <w:lang w:val="en-US"/>
        </w:rPr>
        <w:t xml:space="preserve"> impact on the </w:t>
      </w:r>
      <w:r w:rsidRPr="00D23A06">
        <w:rPr>
          <w:rFonts w:ascii="Arial" w:hAnsi="Arial" w:cs="Arial"/>
          <w:b/>
          <w:bCs/>
          <w:sz w:val="28"/>
          <w:szCs w:val="28"/>
          <w:lang w:val="en-US"/>
        </w:rPr>
        <w:t>50/50 Section</w:t>
      </w:r>
      <w:r w:rsidRPr="00D23A06">
        <w:rPr>
          <w:rFonts w:ascii="Arial" w:hAnsi="Arial" w:cs="Arial"/>
          <w:sz w:val="28"/>
          <w:szCs w:val="28"/>
          <w:lang w:val="en-US"/>
        </w:rPr>
        <w:t>.</w:t>
      </w:r>
    </w:p>
    <w:p w14:paraId="5236A3CA" w14:textId="77777777" w:rsidR="00FA732F" w:rsidRPr="00C17542" w:rsidRDefault="00FA732F" w:rsidP="00CB15F1">
      <w:pPr>
        <w:spacing w:after="0"/>
        <w:ind w:right="15"/>
        <w:jc w:val="both"/>
        <w:rPr>
          <w:rFonts w:ascii="Arial" w:hAnsi="Arial" w:cs="Arial"/>
          <w:b/>
          <w:bCs/>
          <w:sz w:val="32"/>
          <w:szCs w:val="32"/>
          <w:lang w:val="en-US"/>
        </w:rPr>
      </w:pPr>
      <w:r w:rsidRPr="00C17542">
        <w:rPr>
          <w:rFonts w:ascii="Arial" w:hAnsi="Arial" w:cs="Arial"/>
          <w:b/>
          <w:bCs/>
          <w:sz w:val="32"/>
          <w:szCs w:val="32"/>
          <w:lang w:val="en-US"/>
        </w:rPr>
        <w:t> </w:t>
      </w:r>
    </w:p>
    <w:p w14:paraId="15365075" w14:textId="5894576B" w:rsidR="00FA732F" w:rsidRPr="00C17542" w:rsidRDefault="00FA732F" w:rsidP="00C17542">
      <w:pPr>
        <w:pStyle w:val="Heading2"/>
        <w:rPr>
          <w:rFonts w:ascii="Arial" w:hAnsi="Arial" w:cs="Arial"/>
          <w:b/>
          <w:bCs/>
          <w:sz w:val="32"/>
          <w:szCs w:val="32"/>
          <w:lang w:val="en-US"/>
        </w:rPr>
      </w:pPr>
      <w:r w:rsidRPr="00C17542">
        <w:rPr>
          <w:rFonts w:ascii="Arial" w:hAnsi="Arial" w:cs="Arial"/>
          <w:b/>
          <w:bCs/>
          <w:sz w:val="32"/>
          <w:szCs w:val="32"/>
          <w:lang w:val="en-US"/>
        </w:rPr>
        <w:t xml:space="preserve">Can </w:t>
      </w:r>
      <w:r w:rsidR="003B79B5">
        <w:rPr>
          <w:rFonts w:ascii="Arial" w:hAnsi="Arial" w:cs="Arial"/>
          <w:b/>
          <w:bCs/>
          <w:sz w:val="32"/>
          <w:szCs w:val="32"/>
          <w:lang w:val="en-US"/>
        </w:rPr>
        <w:t>your</w:t>
      </w:r>
      <w:r w:rsidRPr="00C17542">
        <w:rPr>
          <w:rFonts w:ascii="Arial" w:hAnsi="Arial" w:cs="Arial"/>
          <w:b/>
          <w:bCs/>
          <w:sz w:val="32"/>
          <w:szCs w:val="32"/>
          <w:lang w:val="en-US"/>
        </w:rPr>
        <w:t xml:space="preserve"> Employer ask me/force me to join the 50/50 Section?</w:t>
      </w:r>
    </w:p>
    <w:p w14:paraId="5FB94456" w14:textId="77777777" w:rsidR="00FA732F" w:rsidRPr="008B3935" w:rsidRDefault="00FA732F" w:rsidP="00CB15F1">
      <w:pPr>
        <w:spacing w:after="0"/>
        <w:ind w:right="15"/>
        <w:rPr>
          <w:rFonts w:ascii="Arial" w:hAnsi="Arial" w:cs="Arial"/>
          <w:b/>
          <w:bCs/>
          <w:sz w:val="28"/>
          <w:szCs w:val="28"/>
          <w:lang w:val="en-US"/>
        </w:rPr>
      </w:pPr>
      <w:r w:rsidRPr="008B3935">
        <w:rPr>
          <w:rFonts w:ascii="Arial" w:hAnsi="Arial" w:cs="Arial"/>
          <w:b/>
          <w:bCs/>
          <w:sz w:val="28"/>
          <w:szCs w:val="28"/>
          <w:lang w:val="en-US"/>
        </w:rPr>
        <w:t> </w:t>
      </w:r>
    </w:p>
    <w:p w14:paraId="617F7B0C" w14:textId="4FB7731E" w:rsidR="00FA732F" w:rsidRPr="008B3935" w:rsidRDefault="00FA732F" w:rsidP="00CB15F1">
      <w:pPr>
        <w:spacing w:after="0"/>
        <w:ind w:right="15"/>
        <w:rPr>
          <w:rFonts w:ascii="Arial" w:hAnsi="Arial" w:cs="Arial"/>
          <w:color w:val="0070C0"/>
          <w:sz w:val="28"/>
          <w:szCs w:val="28"/>
          <w:lang w:val="en-US"/>
        </w:rPr>
      </w:pPr>
      <w:r w:rsidRPr="00D23A06">
        <w:rPr>
          <w:rFonts w:ascii="Arial" w:hAnsi="Arial" w:cs="Arial"/>
          <w:sz w:val="28"/>
          <w:szCs w:val="28"/>
          <w:lang w:val="en-US"/>
        </w:rPr>
        <w:t xml:space="preserve">Your employer </w:t>
      </w:r>
      <w:r w:rsidR="00AD6CA1" w:rsidRPr="00D23A06">
        <w:rPr>
          <w:rFonts w:ascii="Arial" w:hAnsi="Arial" w:cs="Arial"/>
          <w:b/>
          <w:bCs/>
          <w:sz w:val="28"/>
          <w:szCs w:val="28"/>
          <w:lang w:val="en-US"/>
        </w:rPr>
        <w:t>cannot</w:t>
      </w:r>
      <w:r w:rsidRPr="00D23A06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 w:rsidRPr="00D23A06">
        <w:rPr>
          <w:rFonts w:ascii="Arial" w:hAnsi="Arial" w:cs="Arial"/>
          <w:sz w:val="28"/>
          <w:szCs w:val="28"/>
          <w:lang w:val="en-US"/>
        </w:rPr>
        <w:t xml:space="preserve">ask you or force you to join the </w:t>
      </w:r>
      <w:r w:rsidRPr="00D23A06">
        <w:rPr>
          <w:rFonts w:ascii="Arial" w:hAnsi="Arial" w:cs="Arial"/>
          <w:b/>
          <w:bCs/>
          <w:sz w:val="28"/>
          <w:szCs w:val="28"/>
          <w:lang w:val="en-US"/>
        </w:rPr>
        <w:t xml:space="preserve">50/50 Section </w:t>
      </w:r>
      <w:r w:rsidRPr="00D23A06">
        <w:rPr>
          <w:rFonts w:ascii="Arial" w:hAnsi="Arial" w:cs="Arial"/>
          <w:sz w:val="28"/>
          <w:szCs w:val="28"/>
          <w:lang w:val="en-US"/>
        </w:rPr>
        <w:t xml:space="preserve">of the scheme. </w:t>
      </w:r>
      <w:r w:rsidR="00C17542">
        <w:rPr>
          <w:rFonts w:ascii="Arial" w:hAnsi="Arial" w:cs="Arial"/>
          <w:sz w:val="28"/>
          <w:szCs w:val="28"/>
          <w:lang w:val="en-US"/>
        </w:rPr>
        <w:t xml:space="preserve"> </w:t>
      </w:r>
      <w:r w:rsidR="00AD6CA1" w:rsidRPr="00D23A06">
        <w:rPr>
          <w:rFonts w:ascii="Arial" w:hAnsi="Arial" w:cs="Arial"/>
          <w:sz w:val="28"/>
          <w:szCs w:val="28"/>
          <w:lang w:val="en-US"/>
        </w:rPr>
        <w:t xml:space="preserve">If you feel your Employer is encouraging you to join the </w:t>
      </w:r>
      <w:r w:rsidR="00AD6CA1" w:rsidRPr="008B3935">
        <w:rPr>
          <w:rFonts w:ascii="Arial" w:hAnsi="Arial" w:cs="Arial"/>
          <w:b/>
          <w:sz w:val="28"/>
          <w:szCs w:val="28"/>
          <w:lang w:val="en-US"/>
        </w:rPr>
        <w:t>50/50 section</w:t>
      </w:r>
      <w:r w:rsidR="00AD6CA1" w:rsidRPr="00D23A06">
        <w:rPr>
          <w:rFonts w:ascii="Arial" w:hAnsi="Arial" w:cs="Arial"/>
          <w:sz w:val="28"/>
          <w:szCs w:val="28"/>
          <w:lang w:val="en-US"/>
        </w:rPr>
        <w:t xml:space="preserve"> of the pension scheme, please inform </w:t>
      </w:r>
      <w:r w:rsidR="00C17542" w:rsidRPr="00C17542">
        <w:rPr>
          <w:rFonts w:ascii="Arial" w:hAnsi="Arial" w:cs="Arial"/>
          <w:b/>
          <w:bCs/>
          <w:sz w:val="28"/>
          <w:szCs w:val="28"/>
          <w:lang w:val="en-US"/>
        </w:rPr>
        <w:t>T</w:t>
      </w:r>
      <w:r w:rsidR="00AD6CA1" w:rsidRPr="00C17542">
        <w:rPr>
          <w:rFonts w:ascii="Arial" w:hAnsi="Arial" w:cs="Arial"/>
          <w:b/>
          <w:bCs/>
          <w:sz w:val="28"/>
          <w:szCs w:val="28"/>
          <w:lang w:val="en-US"/>
        </w:rPr>
        <w:t xml:space="preserve">he </w:t>
      </w:r>
      <w:r w:rsidRPr="00C17542">
        <w:rPr>
          <w:rFonts w:ascii="Arial" w:hAnsi="Arial" w:cs="Arial"/>
          <w:b/>
          <w:bCs/>
          <w:sz w:val="28"/>
          <w:szCs w:val="28"/>
          <w:lang w:val="en-US"/>
        </w:rPr>
        <w:t>Pensions Regulator</w:t>
      </w:r>
      <w:r w:rsidR="00C17542">
        <w:rPr>
          <w:rFonts w:ascii="Arial" w:hAnsi="Arial" w:cs="Arial"/>
          <w:sz w:val="28"/>
          <w:szCs w:val="28"/>
          <w:lang w:val="en-US"/>
        </w:rPr>
        <w:t xml:space="preserve"> (TPR)</w:t>
      </w:r>
      <w:r w:rsidR="00AD6CA1" w:rsidRPr="00D23A06">
        <w:rPr>
          <w:rFonts w:ascii="Arial" w:hAnsi="Arial" w:cs="Arial"/>
          <w:sz w:val="28"/>
          <w:szCs w:val="28"/>
          <w:lang w:val="en-US"/>
        </w:rPr>
        <w:t xml:space="preserve">. </w:t>
      </w:r>
      <w:r w:rsidR="00C17542">
        <w:rPr>
          <w:rFonts w:ascii="Arial" w:hAnsi="Arial" w:cs="Arial"/>
          <w:sz w:val="28"/>
          <w:szCs w:val="28"/>
          <w:lang w:val="en-US"/>
        </w:rPr>
        <w:t xml:space="preserve"> </w:t>
      </w:r>
      <w:r w:rsidR="00AD6CA1" w:rsidRPr="00D23A06">
        <w:rPr>
          <w:rFonts w:ascii="Arial" w:hAnsi="Arial" w:cs="Arial"/>
          <w:sz w:val="28"/>
          <w:szCs w:val="28"/>
          <w:lang w:val="en-US"/>
        </w:rPr>
        <w:t xml:space="preserve">You can do this </w:t>
      </w:r>
      <w:r w:rsidR="007D2B36" w:rsidRPr="00D23A06">
        <w:rPr>
          <w:rFonts w:ascii="Arial" w:hAnsi="Arial" w:cs="Arial"/>
          <w:sz w:val="28"/>
          <w:szCs w:val="28"/>
          <w:lang w:val="en-US"/>
        </w:rPr>
        <w:t xml:space="preserve">through </w:t>
      </w:r>
      <w:r w:rsidR="00AD6CA1" w:rsidRPr="00D23A06">
        <w:rPr>
          <w:rFonts w:ascii="Arial" w:hAnsi="Arial" w:cs="Arial"/>
          <w:sz w:val="28"/>
          <w:szCs w:val="28"/>
          <w:lang w:val="en-US"/>
        </w:rPr>
        <w:t xml:space="preserve">their </w:t>
      </w:r>
      <w:r w:rsidRPr="00D23A06">
        <w:rPr>
          <w:rFonts w:ascii="Arial" w:hAnsi="Arial" w:cs="Arial"/>
          <w:sz w:val="28"/>
          <w:szCs w:val="28"/>
          <w:lang w:val="en-US"/>
        </w:rPr>
        <w:t xml:space="preserve">website: </w:t>
      </w:r>
      <w:hyperlink r:id="rId8" w:history="1">
        <w:r w:rsidRPr="00C17542">
          <w:rPr>
            <w:rStyle w:val="Hyperlink"/>
            <w:rFonts w:ascii="Arial" w:hAnsi="Arial" w:cs="Arial"/>
            <w:bCs/>
            <w:sz w:val="28"/>
            <w:szCs w:val="28"/>
            <w:lang w:val="en-US"/>
          </w:rPr>
          <w:t>www.thepensionsregulator.gov.uk</w:t>
        </w:r>
      </w:hyperlink>
    </w:p>
    <w:p w14:paraId="72A05319" w14:textId="77777777" w:rsidR="00FA732F" w:rsidRPr="00C17542" w:rsidRDefault="00FA732F" w:rsidP="00CB15F1">
      <w:pPr>
        <w:spacing w:after="0"/>
        <w:ind w:right="15"/>
        <w:jc w:val="both"/>
        <w:rPr>
          <w:rFonts w:ascii="Arial" w:hAnsi="Arial" w:cs="Arial"/>
          <w:b/>
          <w:bCs/>
          <w:sz w:val="32"/>
          <w:szCs w:val="32"/>
          <w:lang w:val="en-US"/>
        </w:rPr>
      </w:pPr>
      <w:r w:rsidRPr="008B3935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</w:p>
    <w:p w14:paraId="0BA0DAD3" w14:textId="21AB099E" w:rsidR="00FA732F" w:rsidRPr="00C17542" w:rsidRDefault="00611E0D" w:rsidP="00C17542">
      <w:pPr>
        <w:pStyle w:val="Heading2"/>
        <w:rPr>
          <w:rFonts w:ascii="Arial" w:hAnsi="Arial" w:cs="Arial"/>
          <w:b/>
          <w:bCs/>
          <w:sz w:val="32"/>
          <w:szCs w:val="32"/>
          <w:lang w:val="en-US"/>
        </w:rPr>
      </w:pPr>
      <w:r w:rsidRPr="00C17542">
        <w:rPr>
          <w:rFonts w:ascii="Arial" w:hAnsi="Arial" w:cs="Arial"/>
          <w:b/>
          <w:bCs/>
          <w:sz w:val="32"/>
          <w:szCs w:val="32"/>
          <w:lang w:val="en-US"/>
        </w:rPr>
        <w:t xml:space="preserve">Can the Pension Fund give me </w:t>
      </w:r>
      <w:r w:rsidR="00FA732F" w:rsidRPr="00C17542">
        <w:rPr>
          <w:rFonts w:ascii="Arial" w:hAnsi="Arial" w:cs="Arial"/>
          <w:b/>
          <w:bCs/>
          <w:sz w:val="32"/>
          <w:szCs w:val="32"/>
          <w:lang w:val="en-US"/>
        </w:rPr>
        <w:t>Financial Advice</w:t>
      </w:r>
      <w:r w:rsidRPr="00C17542">
        <w:rPr>
          <w:rFonts w:ascii="Arial" w:hAnsi="Arial" w:cs="Arial"/>
          <w:b/>
          <w:bCs/>
          <w:sz w:val="32"/>
          <w:szCs w:val="32"/>
          <w:lang w:val="en-US"/>
        </w:rPr>
        <w:t>?</w:t>
      </w:r>
    </w:p>
    <w:p w14:paraId="34F78421" w14:textId="77777777" w:rsidR="00FA732F" w:rsidRPr="008B3935" w:rsidRDefault="00FA732F" w:rsidP="00CB15F1">
      <w:pPr>
        <w:spacing w:after="0"/>
        <w:ind w:right="15"/>
        <w:jc w:val="both"/>
        <w:rPr>
          <w:rFonts w:ascii="Arial" w:hAnsi="Arial" w:cs="Arial"/>
          <w:b/>
          <w:bCs/>
          <w:sz w:val="28"/>
          <w:szCs w:val="28"/>
          <w:lang w:val="en-US"/>
        </w:rPr>
      </w:pPr>
      <w:r w:rsidRPr="008B3935">
        <w:rPr>
          <w:rFonts w:ascii="Arial" w:hAnsi="Arial" w:cs="Arial"/>
          <w:b/>
          <w:bCs/>
          <w:sz w:val="28"/>
          <w:szCs w:val="28"/>
          <w:lang w:val="en-US"/>
        </w:rPr>
        <w:t> </w:t>
      </w:r>
    </w:p>
    <w:p w14:paraId="1694B7AA" w14:textId="738B78E3" w:rsidR="00FA732F" w:rsidRPr="008B3935" w:rsidRDefault="00FA732F" w:rsidP="00C17542">
      <w:pPr>
        <w:spacing w:after="0"/>
        <w:ind w:right="15"/>
        <w:rPr>
          <w:rFonts w:ascii="Arial" w:hAnsi="Arial" w:cs="Arial"/>
          <w:sz w:val="28"/>
          <w:szCs w:val="28"/>
          <w:lang w:val="en-US"/>
        </w:rPr>
      </w:pPr>
      <w:r w:rsidRPr="00D23A06">
        <w:rPr>
          <w:rFonts w:ascii="Arial" w:hAnsi="Arial" w:cs="Arial"/>
          <w:sz w:val="28"/>
          <w:szCs w:val="28"/>
          <w:lang w:val="en-US"/>
        </w:rPr>
        <w:t>Please note that the</w:t>
      </w:r>
      <w:r w:rsidR="007D2B36" w:rsidRPr="00D23A06">
        <w:rPr>
          <w:rFonts w:ascii="Arial" w:hAnsi="Arial" w:cs="Arial"/>
          <w:sz w:val="28"/>
          <w:szCs w:val="28"/>
          <w:lang w:val="en-US"/>
        </w:rPr>
        <w:t xml:space="preserve"> </w:t>
      </w:r>
      <w:r w:rsidRPr="00D23A06">
        <w:rPr>
          <w:rFonts w:ascii="Arial" w:hAnsi="Arial" w:cs="Arial"/>
          <w:sz w:val="28"/>
          <w:szCs w:val="28"/>
          <w:lang w:val="en-US"/>
        </w:rPr>
        <w:t xml:space="preserve">Pension Fund is unable to provide any financial advice. </w:t>
      </w:r>
      <w:r w:rsidR="00C17542">
        <w:rPr>
          <w:rFonts w:ascii="Arial" w:hAnsi="Arial" w:cs="Arial"/>
          <w:sz w:val="28"/>
          <w:szCs w:val="28"/>
          <w:lang w:val="en-US"/>
        </w:rPr>
        <w:t xml:space="preserve"> </w:t>
      </w:r>
      <w:r w:rsidRPr="00D23A06">
        <w:rPr>
          <w:rFonts w:ascii="Arial" w:hAnsi="Arial" w:cs="Arial"/>
          <w:sz w:val="28"/>
          <w:szCs w:val="28"/>
          <w:lang w:val="en-US"/>
        </w:rPr>
        <w:t>Once you have considered this information, you may need to seek Independent Financial Advice before making a decision.</w:t>
      </w:r>
    </w:p>
    <w:p w14:paraId="6256A7C8" w14:textId="77777777" w:rsidR="00FA732F" w:rsidRPr="008B3935" w:rsidRDefault="00FA732F" w:rsidP="00CB15F1">
      <w:pPr>
        <w:spacing w:after="0"/>
        <w:ind w:right="15"/>
        <w:jc w:val="both"/>
        <w:rPr>
          <w:rFonts w:ascii="Arial" w:hAnsi="Arial" w:cs="Arial"/>
          <w:b/>
          <w:bCs/>
          <w:sz w:val="28"/>
          <w:szCs w:val="28"/>
          <w:lang w:val="en-US"/>
        </w:rPr>
      </w:pPr>
      <w:r w:rsidRPr="008B3935">
        <w:rPr>
          <w:rFonts w:ascii="Arial" w:hAnsi="Arial" w:cs="Arial"/>
          <w:b/>
          <w:bCs/>
          <w:sz w:val="28"/>
          <w:szCs w:val="28"/>
          <w:lang w:val="en-US"/>
        </w:rPr>
        <w:t> </w:t>
      </w:r>
    </w:p>
    <w:p w14:paraId="4512FC88" w14:textId="77777777" w:rsidR="00C17542" w:rsidRDefault="00C17542" w:rsidP="00CB15F1">
      <w:pPr>
        <w:spacing w:after="0"/>
        <w:ind w:right="15"/>
        <w:jc w:val="both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29B0641F" w14:textId="77777777" w:rsidR="00C17542" w:rsidRDefault="00C17542" w:rsidP="00CB15F1">
      <w:pPr>
        <w:spacing w:after="0"/>
        <w:ind w:right="15"/>
        <w:jc w:val="both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15B036A3" w14:textId="77777777" w:rsidR="00C17542" w:rsidRDefault="00C17542" w:rsidP="00CB15F1">
      <w:pPr>
        <w:spacing w:after="0"/>
        <w:ind w:right="15"/>
        <w:jc w:val="both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07C7962B" w14:textId="77777777" w:rsidR="00C17542" w:rsidRDefault="00C17542" w:rsidP="00CB15F1">
      <w:pPr>
        <w:spacing w:after="0"/>
        <w:ind w:right="15"/>
        <w:jc w:val="both"/>
        <w:rPr>
          <w:rFonts w:ascii="Arial" w:hAnsi="Arial" w:cs="Arial"/>
          <w:b/>
          <w:bCs/>
          <w:sz w:val="28"/>
          <w:szCs w:val="28"/>
          <w:lang w:val="en-US"/>
        </w:rPr>
        <w:sectPr w:rsidR="00C1754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16F983F" w14:textId="165CEF35" w:rsidR="00FA732F" w:rsidRPr="00C17542" w:rsidRDefault="00D95890" w:rsidP="00C17542">
      <w:pPr>
        <w:pStyle w:val="Heading2"/>
        <w:rPr>
          <w:rFonts w:ascii="Arial" w:hAnsi="Arial" w:cs="Arial"/>
          <w:b/>
          <w:bCs/>
          <w:sz w:val="32"/>
          <w:szCs w:val="32"/>
          <w:lang w:val="en-US"/>
        </w:rPr>
      </w:pPr>
      <w:bookmarkStart w:id="1" w:name="_Hlk62816599"/>
      <w:r>
        <w:rPr>
          <w:rFonts w:ascii="Arial" w:hAnsi="Arial" w:cs="Arial"/>
          <w:b/>
          <w:bCs/>
          <w:sz w:val="32"/>
          <w:szCs w:val="32"/>
          <w:lang w:val="en-US"/>
        </w:rPr>
        <w:lastRenderedPageBreak/>
        <w:t>Where</w:t>
      </w:r>
      <w:r w:rsidR="00611E0D" w:rsidRPr="00C17542">
        <w:rPr>
          <w:rFonts w:ascii="Arial" w:hAnsi="Arial" w:cs="Arial"/>
          <w:b/>
          <w:bCs/>
          <w:sz w:val="32"/>
          <w:szCs w:val="32"/>
          <w:lang w:val="en-US"/>
        </w:rPr>
        <w:t xml:space="preserve"> can </w:t>
      </w:r>
      <w:r w:rsidR="003B79B5">
        <w:rPr>
          <w:rFonts w:ascii="Arial" w:hAnsi="Arial" w:cs="Arial"/>
          <w:b/>
          <w:bCs/>
          <w:sz w:val="32"/>
          <w:szCs w:val="32"/>
          <w:lang w:val="en-US"/>
        </w:rPr>
        <w:t>you</w:t>
      </w:r>
      <w:r w:rsidR="00611E0D" w:rsidRPr="00C17542">
        <w:rPr>
          <w:rFonts w:ascii="Arial" w:hAnsi="Arial" w:cs="Arial"/>
          <w:b/>
          <w:bCs/>
          <w:sz w:val="32"/>
          <w:szCs w:val="32"/>
          <w:lang w:val="en-US"/>
        </w:rPr>
        <w:t xml:space="preserve"> find more </w:t>
      </w:r>
      <w:r w:rsidR="00FA732F" w:rsidRPr="00C17542">
        <w:rPr>
          <w:rFonts w:ascii="Arial" w:hAnsi="Arial" w:cs="Arial"/>
          <w:b/>
          <w:bCs/>
          <w:sz w:val="32"/>
          <w:szCs w:val="32"/>
          <w:lang w:val="en-US"/>
        </w:rPr>
        <w:t>Information</w:t>
      </w:r>
      <w:r w:rsidR="00611E0D" w:rsidRPr="00C17542">
        <w:rPr>
          <w:rFonts w:ascii="Arial" w:hAnsi="Arial" w:cs="Arial"/>
          <w:b/>
          <w:bCs/>
          <w:sz w:val="32"/>
          <w:szCs w:val="32"/>
          <w:lang w:val="en-US"/>
        </w:rPr>
        <w:t>?</w:t>
      </w:r>
    </w:p>
    <w:p w14:paraId="213074A4" w14:textId="77777777" w:rsidR="00FA732F" w:rsidRPr="008B3935" w:rsidRDefault="00FA732F" w:rsidP="00CB15F1">
      <w:pPr>
        <w:spacing w:after="0"/>
        <w:ind w:right="15"/>
        <w:jc w:val="both"/>
        <w:rPr>
          <w:rFonts w:ascii="Arial" w:hAnsi="Arial" w:cs="Arial"/>
          <w:b/>
          <w:bCs/>
          <w:sz w:val="28"/>
          <w:szCs w:val="28"/>
          <w:lang w:val="en-US"/>
        </w:rPr>
      </w:pPr>
      <w:r w:rsidRPr="008B3935">
        <w:rPr>
          <w:rFonts w:ascii="Arial" w:hAnsi="Arial" w:cs="Arial"/>
          <w:b/>
          <w:bCs/>
          <w:sz w:val="28"/>
          <w:szCs w:val="28"/>
          <w:lang w:val="en-US"/>
        </w:rPr>
        <w:t> </w:t>
      </w:r>
    </w:p>
    <w:p w14:paraId="5AF7838E" w14:textId="4D03D519" w:rsidR="00FA732F" w:rsidRPr="008B3935" w:rsidRDefault="00FA732F" w:rsidP="00CB15F1">
      <w:pPr>
        <w:spacing w:after="0"/>
        <w:ind w:right="15"/>
        <w:rPr>
          <w:rFonts w:ascii="Arial" w:hAnsi="Arial" w:cs="Arial"/>
          <w:sz w:val="28"/>
          <w:szCs w:val="28"/>
          <w:lang w:val="en-US"/>
        </w:rPr>
      </w:pPr>
      <w:r w:rsidRPr="00D23A06">
        <w:rPr>
          <w:rFonts w:ascii="Arial" w:hAnsi="Arial" w:cs="Arial"/>
          <w:sz w:val="28"/>
          <w:szCs w:val="28"/>
          <w:lang w:val="en-US"/>
        </w:rPr>
        <w:t>This factsheet gives general guidance only</w:t>
      </w:r>
      <w:r w:rsidR="007D2B36" w:rsidRPr="00D23A06">
        <w:rPr>
          <w:rFonts w:ascii="Arial" w:hAnsi="Arial" w:cs="Arial"/>
          <w:sz w:val="28"/>
          <w:szCs w:val="28"/>
          <w:lang w:val="en-US"/>
        </w:rPr>
        <w:t xml:space="preserve">, if you need </w:t>
      </w:r>
      <w:r w:rsidRPr="00D23A06">
        <w:rPr>
          <w:rFonts w:ascii="Arial" w:hAnsi="Arial" w:cs="Arial"/>
          <w:sz w:val="28"/>
          <w:szCs w:val="28"/>
          <w:lang w:val="en-US"/>
        </w:rPr>
        <w:t>further information, please contact</w:t>
      </w:r>
      <w:r w:rsidR="002F79F9">
        <w:rPr>
          <w:rFonts w:ascii="Arial" w:hAnsi="Arial" w:cs="Arial"/>
          <w:sz w:val="28"/>
          <w:szCs w:val="28"/>
          <w:lang w:val="en-US"/>
        </w:rPr>
        <w:t xml:space="preserve"> the Pension Fund</w:t>
      </w:r>
      <w:r w:rsidR="00D43596">
        <w:rPr>
          <w:rFonts w:ascii="Arial" w:hAnsi="Arial" w:cs="Arial"/>
          <w:sz w:val="28"/>
          <w:szCs w:val="28"/>
          <w:lang w:val="en-US"/>
        </w:rPr>
        <w:t>.</w:t>
      </w:r>
    </w:p>
    <w:p w14:paraId="647EBF77" w14:textId="77777777" w:rsidR="00FA732F" w:rsidRPr="00D23A06" w:rsidRDefault="00FA732F" w:rsidP="00CB15F1">
      <w:pPr>
        <w:spacing w:after="0"/>
        <w:ind w:right="15"/>
        <w:rPr>
          <w:rFonts w:ascii="Arial" w:hAnsi="Arial" w:cs="Arial"/>
          <w:sz w:val="28"/>
          <w:szCs w:val="28"/>
          <w:lang w:val="en-US"/>
        </w:rPr>
      </w:pPr>
      <w:r w:rsidRPr="00D23A06">
        <w:rPr>
          <w:rFonts w:ascii="Arial" w:hAnsi="Arial" w:cs="Arial"/>
          <w:sz w:val="28"/>
          <w:szCs w:val="28"/>
          <w:lang w:val="en-US"/>
        </w:rPr>
        <w:t> </w:t>
      </w:r>
    </w:p>
    <w:p w14:paraId="523446A4" w14:textId="14832BA0" w:rsidR="00C17542" w:rsidRPr="00157F0C" w:rsidRDefault="00C17542" w:rsidP="00157F0C">
      <w:pPr>
        <w:pStyle w:val="Heading2"/>
        <w:rPr>
          <w:rFonts w:ascii="Arial" w:hAnsi="Arial" w:cs="Arial"/>
          <w:b/>
          <w:sz w:val="32"/>
          <w:szCs w:val="32"/>
        </w:rPr>
      </w:pPr>
      <w:r w:rsidRPr="00157F0C">
        <w:rPr>
          <w:rFonts w:ascii="Arial" w:hAnsi="Arial" w:cs="Arial"/>
          <w:b/>
          <w:sz w:val="32"/>
          <w:szCs w:val="32"/>
        </w:rPr>
        <w:t xml:space="preserve">Disclaimer </w:t>
      </w:r>
    </w:p>
    <w:p w14:paraId="072D49C2" w14:textId="77777777" w:rsidR="00C17542" w:rsidRPr="00157F0C" w:rsidRDefault="00C17542" w:rsidP="00157F0C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3A86DB6B" w14:textId="1AC271A9" w:rsidR="00C17542" w:rsidRDefault="00C17542" w:rsidP="00C17542">
      <w:pPr>
        <w:spacing w:after="0"/>
        <w:rPr>
          <w:rFonts w:ascii="Arial" w:hAnsi="Arial" w:cs="Arial"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Cs/>
          <w:color w:val="000000" w:themeColor="text1"/>
          <w:sz w:val="28"/>
          <w:szCs w:val="28"/>
        </w:rPr>
        <w:t xml:space="preserve">The Pension </w:t>
      </w:r>
      <w:r w:rsidRPr="00157F0C">
        <w:rPr>
          <w:rFonts w:ascii="Arial" w:hAnsi="Arial" w:cs="Arial"/>
          <w:bCs/>
          <w:color w:val="000000" w:themeColor="text1"/>
          <w:sz w:val="28"/>
          <w:szCs w:val="28"/>
        </w:rPr>
        <w:t>Fund</w:t>
      </w:r>
      <w:r>
        <w:rPr>
          <w:rFonts w:ascii="Arial" w:hAnsi="Arial" w:cs="Arial"/>
          <w:bCs/>
          <w:color w:val="000000" w:themeColor="text1"/>
          <w:sz w:val="28"/>
          <w:szCs w:val="28"/>
        </w:rPr>
        <w:t xml:space="preserve"> is unable </w:t>
      </w:r>
      <w:r w:rsidRPr="00157F0C">
        <w:rPr>
          <w:rFonts w:ascii="Arial" w:hAnsi="Arial" w:cs="Arial"/>
          <w:bCs/>
          <w:color w:val="000000" w:themeColor="text1"/>
          <w:sz w:val="28"/>
          <w:szCs w:val="28"/>
        </w:rPr>
        <w:t xml:space="preserve">to provide any financial advice. </w:t>
      </w:r>
      <w:r>
        <w:rPr>
          <w:rFonts w:ascii="Arial" w:hAnsi="Arial" w:cs="Arial"/>
          <w:bCs/>
          <w:color w:val="000000" w:themeColor="text1"/>
          <w:sz w:val="28"/>
          <w:szCs w:val="28"/>
        </w:rPr>
        <w:t xml:space="preserve">                        </w:t>
      </w:r>
      <w:r w:rsidRPr="00157F0C">
        <w:rPr>
          <w:rFonts w:ascii="Arial" w:hAnsi="Arial" w:cs="Arial"/>
          <w:bCs/>
          <w:color w:val="000000" w:themeColor="text1"/>
          <w:sz w:val="28"/>
          <w:szCs w:val="28"/>
        </w:rPr>
        <w:t xml:space="preserve">After reading this </w:t>
      </w:r>
      <w:r w:rsidR="00B142C6">
        <w:rPr>
          <w:rFonts w:ascii="Arial" w:hAnsi="Arial" w:cs="Arial"/>
          <w:bCs/>
          <w:color w:val="000000" w:themeColor="text1"/>
          <w:sz w:val="28"/>
          <w:szCs w:val="28"/>
        </w:rPr>
        <w:t>factsheet</w:t>
      </w:r>
      <w:r w:rsidRPr="00157F0C">
        <w:rPr>
          <w:rFonts w:ascii="Arial" w:hAnsi="Arial" w:cs="Arial"/>
          <w:bCs/>
          <w:color w:val="000000" w:themeColor="text1"/>
          <w:sz w:val="28"/>
          <w:szCs w:val="28"/>
        </w:rPr>
        <w:t xml:space="preserve">, you may want to seek independent financial advice to make an informed decision. </w:t>
      </w:r>
    </w:p>
    <w:p w14:paraId="159FCB20" w14:textId="77777777" w:rsidR="00C17542" w:rsidRPr="00157F0C" w:rsidRDefault="00C17542" w:rsidP="00157F0C">
      <w:pPr>
        <w:spacing w:after="0"/>
        <w:rPr>
          <w:rFonts w:ascii="Arial" w:hAnsi="Arial" w:cs="Arial"/>
          <w:bCs/>
          <w:color w:val="000000" w:themeColor="text1"/>
          <w:sz w:val="28"/>
          <w:szCs w:val="28"/>
        </w:rPr>
      </w:pPr>
    </w:p>
    <w:p w14:paraId="629C698B" w14:textId="308F154C" w:rsidR="00C17542" w:rsidRDefault="00C17542" w:rsidP="00C17542">
      <w:pPr>
        <w:spacing w:after="0"/>
        <w:rPr>
          <w:rFonts w:ascii="Arial" w:hAnsi="Arial" w:cs="Arial"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Cs/>
          <w:color w:val="000000" w:themeColor="text1"/>
          <w:sz w:val="28"/>
          <w:szCs w:val="28"/>
        </w:rPr>
        <w:t>These bodies may be able to help you:</w:t>
      </w:r>
    </w:p>
    <w:p w14:paraId="02C3CE27" w14:textId="471A0823" w:rsidR="00C17542" w:rsidRDefault="00C17542" w:rsidP="00C17542">
      <w:pPr>
        <w:spacing w:after="0"/>
        <w:rPr>
          <w:rFonts w:ascii="Arial" w:hAnsi="Arial" w:cs="Arial"/>
          <w:bCs/>
          <w:color w:val="000000" w:themeColor="text1"/>
          <w:sz w:val="28"/>
          <w:szCs w:val="28"/>
        </w:rPr>
      </w:pPr>
    </w:p>
    <w:p w14:paraId="6866B15E" w14:textId="7C30C139" w:rsidR="00C17542" w:rsidRDefault="00C17542" w:rsidP="00C17542">
      <w:pPr>
        <w:spacing w:after="0"/>
        <w:rPr>
          <w:rFonts w:ascii="Arial" w:hAnsi="Arial" w:cs="Arial"/>
          <w:bCs/>
          <w:sz w:val="28"/>
          <w:szCs w:val="28"/>
          <w:lang w:eastAsia="en-GB"/>
        </w:rPr>
      </w:pPr>
      <w:r>
        <w:rPr>
          <w:rFonts w:ascii="Arial" w:hAnsi="Arial" w:cs="Arial"/>
          <w:bCs/>
          <w:color w:val="000000" w:themeColor="text1"/>
          <w:sz w:val="28"/>
          <w:szCs w:val="28"/>
        </w:rPr>
        <w:t xml:space="preserve">Unbiased:  </w:t>
      </w:r>
      <w:hyperlink r:id="rId9" w:history="1">
        <w:r w:rsidRPr="00157F0C">
          <w:rPr>
            <w:rStyle w:val="Hyperlink"/>
            <w:rFonts w:ascii="Arial" w:hAnsi="Arial" w:cs="Arial"/>
            <w:bCs/>
            <w:sz w:val="28"/>
            <w:szCs w:val="28"/>
            <w:lang w:eastAsia="en-GB"/>
          </w:rPr>
          <w:t>https://unbiased.co.uk/</w:t>
        </w:r>
      </w:hyperlink>
    </w:p>
    <w:p w14:paraId="2589D2E3" w14:textId="7571A5E2" w:rsidR="00C17542" w:rsidRPr="00157F0C" w:rsidRDefault="00C17542" w:rsidP="00157F0C">
      <w:pPr>
        <w:spacing w:after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  <w:lang w:eastAsia="en-GB"/>
        </w:rPr>
        <w:t xml:space="preserve">Money Advice Service: </w:t>
      </w:r>
      <w:hyperlink r:id="rId10" w:history="1">
        <w:r w:rsidRPr="00157F0C">
          <w:rPr>
            <w:rStyle w:val="Hyperlink"/>
            <w:rFonts w:ascii="Arial" w:hAnsi="Arial" w:cs="Arial"/>
            <w:bCs/>
            <w:sz w:val="28"/>
            <w:szCs w:val="28"/>
            <w:lang w:eastAsia="en-GB"/>
          </w:rPr>
          <w:t>https://www.moneyadviceservice.org.uk/en/articles/choosing-a-financial-adviser</w:t>
        </w:r>
      </w:hyperlink>
    </w:p>
    <w:bookmarkEnd w:id="1"/>
    <w:p w14:paraId="06AE243B" w14:textId="77777777" w:rsidR="00C17542" w:rsidRPr="00D23A06" w:rsidRDefault="00C17542" w:rsidP="00CB15F1">
      <w:pPr>
        <w:spacing w:after="0"/>
        <w:ind w:right="15"/>
        <w:jc w:val="both"/>
        <w:rPr>
          <w:rFonts w:ascii="Arial" w:hAnsi="Arial" w:cs="Arial"/>
          <w:sz w:val="28"/>
          <w:szCs w:val="28"/>
        </w:rPr>
      </w:pPr>
    </w:p>
    <w:sectPr w:rsidR="00C17542" w:rsidRPr="00D23A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17B78" w14:textId="77777777" w:rsidR="003923B6" w:rsidRDefault="003923B6" w:rsidP="003923B6">
      <w:pPr>
        <w:spacing w:after="0" w:line="240" w:lineRule="auto"/>
      </w:pPr>
      <w:r>
        <w:separator/>
      </w:r>
    </w:p>
  </w:endnote>
  <w:endnote w:type="continuationSeparator" w:id="0">
    <w:p w14:paraId="539AC4EB" w14:textId="77777777" w:rsidR="003923B6" w:rsidRDefault="003923B6" w:rsidP="00392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7108418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7E14DA50" w14:textId="5470AF3E" w:rsidR="00C17542" w:rsidRPr="00157F0C" w:rsidRDefault="00C17542">
        <w:pPr>
          <w:pStyle w:val="Footer"/>
          <w:jc w:val="right"/>
          <w:rPr>
            <w:rFonts w:ascii="Arial" w:hAnsi="Arial" w:cs="Arial"/>
            <w:sz w:val="24"/>
            <w:szCs w:val="24"/>
          </w:rPr>
        </w:pPr>
        <w:r w:rsidRPr="00157F0C">
          <w:rPr>
            <w:rFonts w:ascii="Arial" w:hAnsi="Arial" w:cs="Arial"/>
            <w:sz w:val="24"/>
            <w:szCs w:val="24"/>
          </w:rPr>
          <w:fldChar w:fldCharType="begin"/>
        </w:r>
        <w:r w:rsidRPr="00157F0C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57F0C">
          <w:rPr>
            <w:rFonts w:ascii="Arial" w:hAnsi="Arial" w:cs="Arial"/>
            <w:sz w:val="24"/>
            <w:szCs w:val="24"/>
          </w:rPr>
          <w:fldChar w:fldCharType="separate"/>
        </w:r>
        <w:r w:rsidR="004853D5">
          <w:rPr>
            <w:rFonts w:ascii="Arial" w:hAnsi="Arial" w:cs="Arial"/>
            <w:noProof/>
            <w:sz w:val="24"/>
            <w:szCs w:val="24"/>
          </w:rPr>
          <w:t>4</w:t>
        </w:r>
        <w:r w:rsidRPr="00157F0C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6AC7E94A" w14:textId="77777777" w:rsidR="00C17542" w:rsidRDefault="00C175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E6BEE" w14:textId="77777777" w:rsidR="003923B6" w:rsidRDefault="003923B6" w:rsidP="003923B6">
      <w:pPr>
        <w:spacing w:after="0" w:line="240" w:lineRule="auto"/>
      </w:pPr>
      <w:r>
        <w:separator/>
      </w:r>
    </w:p>
  </w:footnote>
  <w:footnote w:type="continuationSeparator" w:id="0">
    <w:p w14:paraId="154C862E" w14:textId="77777777" w:rsidR="003923B6" w:rsidRDefault="003923B6" w:rsidP="003923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32F"/>
    <w:rsid w:val="0002671C"/>
    <w:rsid w:val="000C1730"/>
    <w:rsid w:val="001511C7"/>
    <w:rsid w:val="00157F0C"/>
    <w:rsid w:val="001C1F96"/>
    <w:rsid w:val="002013CC"/>
    <w:rsid w:val="002556A9"/>
    <w:rsid w:val="0028023C"/>
    <w:rsid w:val="002F79F9"/>
    <w:rsid w:val="003923B6"/>
    <w:rsid w:val="003B79B5"/>
    <w:rsid w:val="004853D5"/>
    <w:rsid w:val="004915AE"/>
    <w:rsid w:val="00496E29"/>
    <w:rsid w:val="00520A51"/>
    <w:rsid w:val="00611E0D"/>
    <w:rsid w:val="00637884"/>
    <w:rsid w:val="006B7F5E"/>
    <w:rsid w:val="006F21B5"/>
    <w:rsid w:val="0074640B"/>
    <w:rsid w:val="007D2B36"/>
    <w:rsid w:val="008B3935"/>
    <w:rsid w:val="009A4968"/>
    <w:rsid w:val="009C76CC"/>
    <w:rsid w:val="00A12A66"/>
    <w:rsid w:val="00A752E1"/>
    <w:rsid w:val="00AA7FF4"/>
    <w:rsid w:val="00AD6CA1"/>
    <w:rsid w:val="00B142C6"/>
    <w:rsid w:val="00B55997"/>
    <w:rsid w:val="00C17542"/>
    <w:rsid w:val="00C906A5"/>
    <w:rsid w:val="00CB15F1"/>
    <w:rsid w:val="00CD38A4"/>
    <w:rsid w:val="00CF1CC5"/>
    <w:rsid w:val="00D23A06"/>
    <w:rsid w:val="00D43596"/>
    <w:rsid w:val="00D95890"/>
    <w:rsid w:val="00DF32DA"/>
    <w:rsid w:val="00FA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7799C"/>
  <w15:chartTrackingRefBased/>
  <w15:docId w15:val="{11B902DA-10F2-40DB-A161-D45F57607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23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23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CA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923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23B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92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3B6"/>
  </w:style>
  <w:style w:type="paragraph" w:styleId="Footer">
    <w:name w:val="footer"/>
    <w:basedOn w:val="Normal"/>
    <w:link w:val="FooterChar"/>
    <w:uiPriority w:val="99"/>
    <w:unhideWhenUsed/>
    <w:rsid w:val="00392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3B6"/>
  </w:style>
  <w:style w:type="character" w:styleId="Hyperlink">
    <w:name w:val="Hyperlink"/>
    <w:basedOn w:val="DefaultParagraphFont"/>
    <w:uiPriority w:val="99"/>
    <w:unhideWhenUsed/>
    <w:rsid w:val="00C1754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175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7542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7542"/>
    <w:rPr>
      <w:sz w:val="20"/>
      <w:szCs w:val="20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754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75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thepensionsregulator.gov.uk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moneyadviceservice.org.uk/en/articles/choosing-a-financial-advis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nbiased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BF03E-5038-4D64-AA8F-3AFE13716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Carmarthenshire County Council</Company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Jenkins</dc:creator>
  <cp:keywords/>
  <dc:description/>
  <cp:lastModifiedBy>Newton, Jayne</cp:lastModifiedBy>
  <cp:revision>4</cp:revision>
  <dcterms:created xsi:type="dcterms:W3CDTF">2024-02-06T13:31:00Z</dcterms:created>
  <dcterms:modified xsi:type="dcterms:W3CDTF">2024-02-06T13:32:00Z</dcterms:modified>
</cp:coreProperties>
</file>