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A4" w:rsidRPr="00D412A4" w:rsidRDefault="00D412A4" w:rsidP="00D412A4">
      <w:pPr>
        <w:pStyle w:val="NoSpacing"/>
        <w:rPr>
          <w:rStyle w:val="fontstyle01"/>
          <w:rFonts w:ascii="Arial" w:hAnsi="Arial" w:cs="Arial"/>
        </w:rPr>
      </w:pPr>
      <w:r w:rsidRPr="00D412A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-212090</wp:posOffset>
            </wp:positionV>
            <wp:extent cx="14573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A4">
        <w:rPr>
          <w:rStyle w:val="fontstyle01"/>
          <w:rFonts w:ascii="Arial" w:hAnsi="Arial" w:cs="Arial"/>
        </w:rPr>
        <w:t>Cardiff &amp; Vale of Glamorgan Pension Fund</w:t>
      </w:r>
    </w:p>
    <w:p w:rsidR="00D412A4" w:rsidRPr="00D412A4" w:rsidRDefault="00D412A4" w:rsidP="00D412A4">
      <w:pPr>
        <w:pStyle w:val="NoSpacing"/>
        <w:rPr>
          <w:rFonts w:ascii="Arial" w:hAnsi="Arial" w:cs="Arial"/>
        </w:rPr>
      </w:pPr>
    </w:p>
    <w:p w:rsidR="00092D82" w:rsidRDefault="00D412A4" w:rsidP="00092D82">
      <w:pPr>
        <w:pStyle w:val="NoSpacing"/>
        <w:jc w:val="both"/>
        <w:rPr>
          <w:rStyle w:val="fontstyle01"/>
          <w:rFonts w:ascii="Arial" w:hAnsi="Arial" w:cs="Arial"/>
          <w:sz w:val="24"/>
          <w:szCs w:val="24"/>
        </w:rPr>
      </w:pPr>
      <w:r w:rsidRPr="00D412A4">
        <w:rPr>
          <w:rFonts w:ascii="Arial" w:hAnsi="Arial" w:cs="Arial"/>
        </w:rPr>
        <w:br/>
      </w:r>
      <w:r w:rsidRPr="00D412A4">
        <w:rPr>
          <w:rStyle w:val="fontstyle01"/>
          <w:rFonts w:ascii="Arial" w:hAnsi="Arial" w:cs="Arial"/>
          <w:sz w:val="24"/>
          <w:szCs w:val="24"/>
        </w:rPr>
        <w:t xml:space="preserve">Pension Scheme Contributions are deducted automatically from pay, it is important that you take the time to read this brochure. (Applicable from </w:t>
      </w:r>
      <w:r w:rsidR="00C370FD">
        <w:rPr>
          <w:rStyle w:val="fontstyle01"/>
          <w:rFonts w:ascii="Arial" w:hAnsi="Arial" w:cs="Arial"/>
          <w:sz w:val="24"/>
          <w:szCs w:val="24"/>
        </w:rPr>
        <w:t>0</w:t>
      </w:r>
      <w:r w:rsidRPr="00D412A4">
        <w:rPr>
          <w:rStyle w:val="fontstyle01"/>
          <w:rFonts w:ascii="Arial" w:hAnsi="Arial" w:cs="Arial"/>
          <w:sz w:val="24"/>
          <w:szCs w:val="24"/>
        </w:rPr>
        <w:t>1 April 20</w:t>
      </w:r>
      <w:r w:rsidR="00836955">
        <w:rPr>
          <w:rStyle w:val="fontstyle01"/>
          <w:rFonts w:ascii="Arial" w:hAnsi="Arial" w:cs="Arial"/>
          <w:sz w:val="24"/>
          <w:szCs w:val="24"/>
        </w:rPr>
        <w:t>22</w:t>
      </w:r>
      <w:r w:rsidRPr="00D412A4">
        <w:rPr>
          <w:rStyle w:val="fontstyle01"/>
          <w:rFonts w:ascii="Arial" w:hAnsi="Arial" w:cs="Arial"/>
          <w:sz w:val="24"/>
          <w:szCs w:val="24"/>
        </w:rPr>
        <w:t>)</w:t>
      </w:r>
    </w:p>
    <w:p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0"/>
          <w:szCs w:val="20"/>
        </w:rPr>
      </w:pP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NOW's </w:t>
      </w:r>
      <w:r w:rsidRPr="00D412A4">
        <w:rPr>
          <w:rStyle w:val="fontstyle21"/>
          <w:rFonts w:ascii="Arial" w:hAnsi="Arial" w:cs="Arial"/>
        </w:rPr>
        <w:t>the time to be planning for your future, so you need to consider a pension.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CHOOSE </w:t>
      </w:r>
      <w:r w:rsidRPr="00D412A4">
        <w:rPr>
          <w:rStyle w:val="fontstyle21"/>
          <w:rFonts w:ascii="Arial" w:hAnsi="Arial" w:cs="Arial"/>
        </w:rPr>
        <w:t>the Local Government Pension Scheme (LGPS) and have a head start.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THAT's </w:t>
      </w:r>
      <w:r w:rsidRPr="00D412A4">
        <w:rPr>
          <w:rStyle w:val="fontstyle21"/>
          <w:rFonts w:ascii="Arial" w:hAnsi="Arial" w:cs="Arial"/>
        </w:rPr>
        <w:t>because the Scheme is provided by your employer who pays a large slice of the cost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for you.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THE </w:t>
      </w:r>
      <w:r w:rsidRPr="00D412A4">
        <w:rPr>
          <w:rStyle w:val="fontstyle21"/>
          <w:rFonts w:ascii="Arial" w:hAnsi="Arial" w:cs="Arial"/>
        </w:rPr>
        <w:t xml:space="preserve">Scheme is an integral part of your pay package and is in </w:t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ADDITION </w:t>
      </w:r>
      <w:r w:rsidRPr="00D412A4">
        <w:rPr>
          <w:rStyle w:val="fontstyle21"/>
          <w:rFonts w:ascii="Arial" w:hAnsi="Arial" w:cs="Arial"/>
        </w:rPr>
        <w:t>to your salary.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 xml:space="preserve">The cost to you is </w:t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LESS </w:t>
      </w:r>
      <w:r w:rsidRPr="00D412A4">
        <w:rPr>
          <w:rStyle w:val="fontstyle21"/>
          <w:rFonts w:ascii="Arial" w:hAnsi="Arial" w:cs="Arial"/>
        </w:rPr>
        <w:t>than you might think</w:t>
      </w:r>
      <w:r w:rsidR="00092D82">
        <w:rPr>
          <w:rStyle w:val="fontstyle21"/>
          <w:rFonts w:ascii="Arial" w:hAnsi="Arial" w:cs="Arial"/>
        </w:rPr>
        <w:t>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YOU </w:t>
      </w:r>
      <w:r w:rsidRPr="00D412A4">
        <w:rPr>
          <w:rStyle w:val="fontstyle21"/>
          <w:rFonts w:ascii="Arial" w:hAnsi="Arial" w:cs="Arial"/>
        </w:rPr>
        <w:t>pay a contribution of between</w:t>
      </w:r>
      <w:r w:rsidR="001E47F8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 xml:space="preserve">5.5% </w:t>
      </w:r>
      <w:r w:rsidR="00C265C7">
        <w:rPr>
          <w:rStyle w:val="fontstyle21"/>
          <w:rFonts w:ascii="Arial" w:hAnsi="Arial" w:cs="Arial"/>
        </w:rPr>
        <w:t>and</w:t>
      </w:r>
      <w:r w:rsidRPr="00D412A4">
        <w:rPr>
          <w:rStyle w:val="fontstyle21"/>
          <w:rFonts w:ascii="Arial" w:hAnsi="Arial" w:cs="Arial"/>
        </w:rPr>
        <w:t xml:space="preserve"> 12.5% of your pay depending on your </w:t>
      </w:r>
      <w:r w:rsidRPr="00D412A4">
        <w:rPr>
          <w:rStyle w:val="fontstyle01"/>
          <w:rFonts w:ascii="Arial" w:hAnsi="Arial" w:cs="Arial"/>
          <w:sz w:val="20"/>
          <w:szCs w:val="20"/>
        </w:rPr>
        <w:t>annual</w:t>
      </w:r>
      <w:r w:rsidR="00092D82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412A4">
        <w:rPr>
          <w:rStyle w:val="fontstyle01"/>
          <w:rFonts w:ascii="Arial" w:hAnsi="Arial" w:cs="Arial"/>
          <w:sz w:val="20"/>
          <w:szCs w:val="20"/>
        </w:rPr>
        <w:t>pensionable pay</w:t>
      </w:r>
      <w:r w:rsidRPr="00D412A4">
        <w:rPr>
          <w:rStyle w:val="fontstyle21"/>
          <w:rFonts w:ascii="Arial" w:hAnsi="Arial" w:cs="Arial"/>
        </w:rPr>
        <w:t>, based on the following table.</w:t>
      </w:r>
    </w:p>
    <w:p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5"/>
        <w:gridCol w:w="939"/>
        <w:gridCol w:w="939"/>
        <w:gridCol w:w="939"/>
        <w:gridCol w:w="939"/>
        <w:gridCol w:w="939"/>
        <w:gridCol w:w="939"/>
        <w:gridCol w:w="1051"/>
        <w:gridCol w:w="1051"/>
        <w:gridCol w:w="1051"/>
      </w:tblGrid>
      <w:tr w:rsidR="00D412A4" w:rsidRPr="00D412A4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  <w:color w:val="000080"/>
              </w:rPr>
              <w:t xml:space="preserve">Annual Pay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Up 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£15,000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£1</w:t>
            </w:r>
            <w:r w:rsidR="00836955">
              <w:rPr>
                <w:rStyle w:val="fontstyle21"/>
                <w:rFonts w:ascii="Arial" w:hAnsi="Arial" w:cs="Arial"/>
              </w:rPr>
              <w:t>5,001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£23,600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£23,601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£38,300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£3</w:t>
            </w:r>
            <w:r w:rsidR="00836955">
              <w:rPr>
                <w:rStyle w:val="fontstyle21"/>
                <w:rFonts w:ascii="Arial" w:hAnsi="Arial" w:cs="Arial"/>
              </w:rPr>
              <w:t>8,301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£4</w:t>
            </w:r>
            <w:r w:rsidR="00836955">
              <w:rPr>
                <w:rStyle w:val="fontstyle21"/>
                <w:rFonts w:ascii="Arial" w:hAnsi="Arial" w:cs="Arial"/>
              </w:rPr>
              <w:t>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231903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£4</w:t>
            </w:r>
            <w:r w:rsidR="00836955">
              <w:rPr>
                <w:rStyle w:val="fontstyle21"/>
                <w:rFonts w:ascii="Arial" w:hAnsi="Arial" w:cs="Arial"/>
              </w:rPr>
              <w:t>8,501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£6</w:t>
            </w:r>
            <w:r w:rsidR="00836955">
              <w:rPr>
                <w:rStyle w:val="fontstyle21"/>
                <w:rFonts w:ascii="Arial" w:hAnsi="Arial" w:cs="Arial"/>
              </w:rPr>
              <w:t>7,900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£6</w:t>
            </w:r>
            <w:r w:rsidR="00836955">
              <w:rPr>
                <w:rStyle w:val="fontstyle21"/>
                <w:rFonts w:ascii="Arial" w:hAnsi="Arial" w:cs="Arial"/>
              </w:rPr>
              <w:t>7,901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C370FD">
              <w:rPr>
                <w:rStyle w:val="fontstyle21"/>
                <w:rFonts w:ascii="Arial" w:hAnsi="Arial" w:cs="Arial"/>
              </w:rPr>
              <w:t>9</w:t>
            </w:r>
            <w:r w:rsidR="00836955">
              <w:rPr>
                <w:rStyle w:val="fontstyle21"/>
                <w:rFonts w:ascii="Arial" w:hAnsi="Arial" w:cs="Arial"/>
              </w:rPr>
              <w:t>6,200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C370FD">
              <w:rPr>
                <w:rStyle w:val="fontstyle21"/>
                <w:rFonts w:ascii="Arial" w:hAnsi="Arial" w:cs="Arial"/>
              </w:rPr>
              <w:t>9</w:t>
            </w:r>
            <w:r w:rsidR="00836955">
              <w:rPr>
                <w:rStyle w:val="fontstyle21"/>
                <w:rFonts w:ascii="Arial" w:hAnsi="Arial" w:cs="Arial"/>
              </w:rPr>
              <w:t>6,201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£113,400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£113,401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£1</w:t>
            </w:r>
            <w:r w:rsidR="00836955">
              <w:rPr>
                <w:rStyle w:val="fontstyle21"/>
                <w:rFonts w:ascii="Arial" w:hAnsi="Arial" w:cs="Arial"/>
              </w:rPr>
              <w:t>70,100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231903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£1</w:t>
            </w:r>
            <w:r w:rsidR="00836955">
              <w:rPr>
                <w:rStyle w:val="fontstyle21"/>
                <w:rFonts w:ascii="Arial" w:hAnsi="Arial" w:cs="Arial"/>
              </w:rPr>
              <w:t xml:space="preserve">70,101 </w:t>
            </w:r>
            <w:bookmarkStart w:id="0" w:name="_GoBack"/>
            <w:bookmarkEnd w:id="0"/>
            <w:r w:rsidR="00D93EEA">
              <w:rPr>
                <w:rStyle w:val="fontstyle21"/>
                <w:rFonts w:ascii="Arial" w:hAnsi="Arial" w:cs="Arial"/>
              </w:rPr>
              <w:t>or more</w:t>
            </w:r>
          </w:p>
        </w:tc>
      </w:tr>
      <w:tr w:rsidR="00D412A4" w:rsidRPr="00D412A4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  <w:color w:val="000080"/>
              </w:rPr>
              <w:t>Contribution</w:t>
            </w:r>
            <w:r w:rsidRPr="00D412A4">
              <w:rPr>
                <w:rFonts w:ascii="Arial" w:hAnsi="Arial" w:cs="Arial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  <w:color w:val="000080"/>
              </w:rPr>
              <w:t>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5.5%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5.8%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6.5%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6.8%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8.5%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9.9%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10.5%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11.4%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12.5%</w:t>
            </w:r>
          </w:p>
        </w:tc>
      </w:tr>
    </w:tbl>
    <w:p w:rsidR="00D412A4" w:rsidRPr="00D412A4" w:rsidRDefault="00D412A4" w:rsidP="00D412A4">
      <w:pPr>
        <w:pStyle w:val="NoSpacing"/>
        <w:rPr>
          <w:rStyle w:val="fontstyle01"/>
          <w:rFonts w:ascii="Arial" w:hAnsi="Arial" w:cs="Arial"/>
          <w:sz w:val="20"/>
          <w:szCs w:val="20"/>
        </w:rPr>
      </w:pPr>
    </w:p>
    <w:p w:rsidR="00D412A4" w:rsidRP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  <w:r w:rsidRPr="00D412A4">
        <w:rPr>
          <w:rStyle w:val="fontstyle01"/>
          <w:rFonts w:ascii="Arial" w:hAnsi="Arial" w:cs="Arial"/>
          <w:sz w:val="20"/>
          <w:szCs w:val="20"/>
        </w:rPr>
        <w:t xml:space="preserve">EVEN LESS </w:t>
      </w:r>
      <w:r w:rsidRPr="00D412A4">
        <w:rPr>
          <w:rStyle w:val="fontstyle21"/>
          <w:rFonts w:ascii="Arial" w:hAnsi="Arial" w:cs="Arial"/>
          <w:color w:val="000080"/>
        </w:rPr>
        <w:t>if you pay tax</w:t>
      </w:r>
    </w:p>
    <w:p w:rsidR="00D412A4" w:rsidRP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</w:p>
    <w:p w:rsidR="00D412A4" w:rsidRP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  <w:r w:rsidRPr="00D412A4">
        <w:rPr>
          <w:rFonts w:ascii="Arial" w:hAnsi="Arial" w:cs="Arial"/>
          <w:noProof/>
          <w:lang w:eastAsia="en-GB"/>
        </w:rPr>
        <w:drawing>
          <wp:inline distT="0" distB="0" distL="0" distR="0" wp14:anchorId="30BC83B8" wp14:editId="7C193349">
            <wp:extent cx="6300470" cy="685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AND your employer </w:t>
      </w:r>
      <w:r w:rsidRPr="00D412A4">
        <w:rPr>
          <w:rStyle w:val="fontstyle21"/>
          <w:rFonts w:ascii="Arial" w:hAnsi="Arial" w:cs="Arial"/>
        </w:rPr>
        <w:t>pays the rest, which costs your employer about double the amount you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pay.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THIS </w:t>
      </w:r>
      <w:r w:rsidRPr="00D412A4">
        <w:rPr>
          <w:rStyle w:val="fontstyle21"/>
          <w:rFonts w:ascii="Arial" w:hAnsi="Arial" w:cs="Arial"/>
        </w:rPr>
        <w:t>is one of the best ways to plan for retirement with an excellent range of benefits that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both full-time and part-time employees can enjoy.</w:t>
      </w:r>
    </w:p>
    <w:p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sz w:val="20"/>
          <w:szCs w:val="20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>THESE INCLUDE: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Life cover </w:t>
      </w:r>
      <w:r w:rsidRPr="00D412A4">
        <w:rPr>
          <w:rStyle w:val="fontstyle21"/>
          <w:rFonts w:ascii="Arial" w:hAnsi="Arial" w:cs="Arial"/>
        </w:rPr>
        <w:t>from the moment you join, with a lump sum of 3 years pay being paid if you die in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service.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Cover for your family </w:t>
      </w:r>
      <w:r w:rsidRPr="00D412A4">
        <w:rPr>
          <w:rStyle w:val="fontstyle21"/>
          <w:rFonts w:ascii="Arial" w:hAnsi="Arial" w:cs="Arial"/>
        </w:rPr>
        <w:t>with a pension for your husband, wife, civil partner or eligible cohabiting partner and for eligible children should you die.</w:t>
      </w:r>
    </w:p>
    <w:p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sz w:val="20"/>
          <w:szCs w:val="20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>Protection for you after 2 years with: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Immediate benefits </w:t>
      </w:r>
      <w:r w:rsidRPr="00D412A4">
        <w:rPr>
          <w:rStyle w:val="fontstyle21"/>
          <w:rFonts w:ascii="Arial" w:hAnsi="Arial" w:cs="Arial"/>
        </w:rPr>
        <w:t>at any age if you have to retire because of permanent ill health and are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incapable of other work.</w:t>
      </w:r>
    </w:p>
    <w:p w:rsidR="00D412A4" w:rsidRPr="00D412A4" w:rsidRDefault="00D412A4" w:rsidP="00092D82">
      <w:pPr>
        <w:pStyle w:val="NoSpacing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Early payment of benefits </w:t>
      </w:r>
      <w:r w:rsidRPr="00D412A4">
        <w:rPr>
          <w:rStyle w:val="fontstyle21"/>
          <w:rFonts w:ascii="Arial" w:hAnsi="Arial" w:cs="Arial"/>
        </w:rPr>
        <w:t>when you are aged 55 or over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31"/>
          <w:rFonts w:ascii="Arial" w:hAnsi="Arial" w:cs="Arial"/>
        </w:rPr>
        <w:t xml:space="preserve">- </w:t>
      </w:r>
      <w:r w:rsidRPr="00D412A4">
        <w:rPr>
          <w:rStyle w:val="fontstyle21"/>
          <w:rFonts w:ascii="Arial" w:hAnsi="Arial" w:cs="Arial"/>
        </w:rPr>
        <w:t>if you are made redundant or retired on efficiency grounds, or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31"/>
          <w:rFonts w:ascii="Arial" w:hAnsi="Arial" w:cs="Arial"/>
        </w:rPr>
        <w:t xml:space="preserve">- </w:t>
      </w:r>
      <w:r w:rsidRPr="00D412A4">
        <w:rPr>
          <w:rStyle w:val="fontstyle21"/>
          <w:rFonts w:ascii="Arial" w:hAnsi="Arial" w:cs="Arial"/>
        </w:rPr>
        <w:t>your employer agrees to your early retirement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The right to voluntarily retire </w:t>
      </w:r>
      <w:r w:rsidRPr="00D412A4">
        <w:rPr>
          <w:rStyle w:val="fontstyle21"/>
          <w:rFonts w:ascii="Arial" w:hAnsi="Arial" w:cs="Arial"/>
        </w:rPr>
        <w:t>from age 55 or over, even though the Scheme’s normal pension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age is linked to State Pension Age. (Benefits payable before normal pension age will be paid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at a reduced rate.)</w:t>
      </w:r>
    </w:p>
    <w:p w:rsidR="00092D82" w:rsidRDefault="00092D8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WHEN YOU RETIRE </w:t>
      </w:r>
      <w:r w:rsidRPr="00D412A4">
        <w:rPr>
          <w:rStyle w:val="fontstyle21"/>
          <w:rFonts w:ascii="Arial" w:hAnsi="Arial" w:cs="Arial"/>
        </w:rPr>
        <w:t>you can look forward to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  <w:color w:val="000080"/>
        </w:rPr>
        <w:t xml:space="preserve">A </w:t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pension for life </w:t>
      </w:r>
      <w:r w:rsidRPr="00D412A4">
        <w:rPr>
          <w:rStyle w:val="fontstyle21"/>
          <w:rFonts w:ascii="Arial" w:hAnsi="Arial" w:cs="Arial"/>
        </w:rPr>
        <w:t>that increases with the cost of living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  <w:color w:val="000080"/>
        </w:rPr>
        <w:t xml:space="preserve">A </w:t>
      </w:r>
      <w:r w:rsidRPr="00D412A4">
        <w:rPr>
          <w:rStyle w:val="fontstyle01"/>
          <w:rFonts w:ascii="Arial" w:hAnsi="Arial" w:cs="Arial"/>
          <w:sz w:val="20"/>
          <w:szCs w:val="20"/>
        </w:rPr>
        <w:t xml:space="preserve">tax free lump sum </w:t>
      </w:r>
      <w:r w:rsidRPr="00D412A4">
        <w:rPr>
          <w:rStyle w:val="fontstyle21"/>
          <w:rFonts w:ascii="Arial" w:hAnsi="Arial" w:cs="Arial"/>
        </w:rPr>
        <w:t>by giving up part of your pension</w:t>
      </w:r>
    </w:p>
    <w:p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sz w:val="20"/>
          <w:szCs w:val="20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>HOW ARE BENEFITS WORKED OUT?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For each year you are in the Scheme you build up a retirement pension of 1/49</w:t>
      </w:r>
      <w:r w:rsidRPr="00D412A4">
        <w:rPr>
          <w:rStyle w:val="fontstyle21"/>
          <w:rFonts w:ascii="Arial" w:hAnsi="Arial" w:cs="Arial"/>
          <w:sz w:val="14"/>
          <w:szCs w:val="14"/>
        </w:rPr>
        <w:t xml:space="preserve">th </w:t>
      </w:r>
      <w:r w:rsidRPr="00D412A4">
        <w:rPr>
          <w:rStyle w:val="fontstyle21"/>
          <w:rFonts w:ascii="Arial" w:hAnsi="Arial" w:cs="Arial"/>
        </w:rPr>
        <w:t>of your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pensionable pay. The amount of pension built up during the scheme year is added to your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pension account and revalued at the end of each scheme year to keep up with the cost of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living.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color w:val="000000"/>
          <w:sz w:val="20"/>
          <w:szCs w:val="20"/>
        </w:rPr>
        <w:t xml:space="preserve">Sian </w:t>
      </w:r>
      <w:r w:rsidRPr="00D412A4">
        <w:rPr>
          <w:rStyle w:val="fontstyle21"/>
          <w:rFonts w:ascii="Arial" w:hAnsi="Arial" w:cs="Arial"/>
        </w:rPr>
        <w:t xml:space="preserve">joins the scheme on 1 April 2014. Her </w:t>
      </w:r>
      <w:r w:rsidRPr="00D412A4">
        <w:rPr>
          <w:rStyle w:val="fontstyle51"/>
          <w:rFonts w:ascii="Arial" w:hAnsi="Arial" w:cs="Arial"/>
        </w:rPr>
        <w:t xml:space="preserve">pensionable pay </w:t>
      </w:r>
      <w:r w:rsidRPr="00D412A4">
        <w:rPr>
          <w:rStyle w:val="fontstyle21"/>
          <w:rFonts w:ascii="Arial" w:hAnsi="Arial" w:cs="Arial"/>
        </w:rPr>
        <w:t xml:space="preserve">is £24,500 in </w:t>
      </w:r>
      <w:r w:rsidRPr="00D412A4">
        <w:rPr>
          <w:rStyle w:val="fontstyle51"/>
          <w:rFonts w:ascii="Arial" w:hAnsi="Arial" w:cs="Arial"/>
        </w:rPr>
        <w:t xml:space="preserve">scheme year </w:t>
      </w:r>
      <w:r w:rsidRPr="00D412A4">
        <w:rPr>
          <w:rStyle w:val="fontstyle21"/>
          <w:rFonts w:ascii="Arial" w:hAnsi="Arial" w:cs="Arial"/>
        </w:rPr>
        <w:t>1 and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 xml:space="preserve">her </w:t>
      </w:r>
      <w:r w:rsidRPr="00D412A4">
        <w:rPr>
          <w:rStyle w:val="fontstyle51"/>
          <w:rFonts w:ascii="Arial" w:hAnsi="Arial" w:cs="Arial"/>
        </w:rPr>
        <w:t xml:space="preserve">pensionable pay </w:t>
      </w:r>
      <w:r w:rsidRPr="00D412A4">
        <w:rPr>
          <w:rStyle w:val="fontstyle21"/>
          <w:rFonts w:ascii="Arial" w:hAnsi="Arial" w:cs="Arial"/>
        </w:rPr>
        <w:t>increases by 1% each year. Let's assume that the cost of living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(revaluation adjustment) is 3% each year.</w:t>
      </w:r>
    </w:p>
    <w:p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3"/>
        <w:gridCol w:w="1231"/>
        <w:gridCol w:w="2446"/>
        <w:gridCol w:w="1295"/>
        <w:gridCol w:w="1452"/>
        <w:gridCol w:w="2126"/>
      </w:tblGrid>
      <w:tr w:rsidR="00D412A4" w:rsidRPr="00D412A4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Scheme Year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Opening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Pension Build up in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Scheme year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Pay/ Build up rate =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Pension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Total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Account 31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Cost of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living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Revaluation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adjustment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Update Total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Account</w:t>
            </w:r>
          </w:p>
        </w:tc>
      </w:tr>
      <w:tr w:rsidR="00D412A4" w:rsidRPr="00D412A4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£24,500/49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£500.00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£500.00 + £15.00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£515.00</w:t>
            </w:r>
          </w:p>
        </w:tc>
      </w:tr>
      <w:tr w:rsidR="00D412A4" w:rsidRPr="00D412A4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£515.00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£24,745/49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£505.00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£1,020.00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£30.60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£1,020.00 + £30.60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£1,050.60</w:t>
            </w:r>
          </w:p>
        </w:tc>
      </w:tr>
      <w:tr w:rsidR="00D412A4" w:rsidRPr="00D412A4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£1,050.60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£24,992.45/49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£510.05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£1,560.65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£46.82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£1,560.65 + £46.82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£1,607.47</w:t>
            </w:r>
          </w:p>
        </w:tc>
      </w:tr>
      <w:tr w:rsidR="00D412A4" w:rsidRPr="00D412A4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£1,607.47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£25,242.37/49=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£515.15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£2,122.62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£63.68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£2,122.62 + £63.68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£2,186.30</w:t>
            </w:r>
          </w:p>
        </w:tc>
      </w:tr>
      <w:tr w:rsidR="00D412A4" w:rsidRPr="00D412A4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£2,186.30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£25,494.79/49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£520.30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£2,706.60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£81.20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£2,706.60 + £81.20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£2,787.80</w:t>
            </w:r>
          </w:p>
        </w:tc>
      </w:tr>
    </w:tbl>
    <w:p w:rsidR="00D412A4" w:rsidRPr="00D412A4" w:rsidRDefault="00D412A4" w:rsidP="00D412A4">
      <w:pPr>
        <w:pStyle w:val="NoSpacing"/>
        <w:rPr>
          <w:rStyle w:val="fontstyle21"/>
          <w:rFonts w:ascii="Arial" w:hAnsi="Arial" w:cs="Arial"/>
        </w:rPr>
      </w:pP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Style w:val="fontstyle21"/>
          <w:rFonts w:ascii="Arial" w:hAnsi="Arial" w:cs="Arial"/>
        </w:rPr>
        <w:t>At the end of 5 years Sian has built up a pension of £2,787.80. On retirement she can swap a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part of her pension to have a tax free lump sum.</w:t>
      </w:r>
    </w:p>
    <w:p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sz w:val="20"/>
          <w:szCs w:val="20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01"/>
          <w:rFonts w:ascii="Arial" w:hAnsi="Arial" w:cs="Arial"/>
          <w:sz w:val="20"/>
          <w:szCs w:val="20"/>
        </w:rPr>
        <w:t>FLEXIBILITY TO PAY MORE OR LESS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You have the option to pay half of your normal contribution in return for half of your normal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pension. This is known as the 50/50 section and is designed to help people stay in the scheme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when things are financially tough. If you wish to know more about the 50/50 section you can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request details and a form from your employer. Please note you cannot elect for the 50/50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section until you start your employment. You can also boost your pension by paying more in.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For more information please contact the pension section.</w:t>
      </w:r>
    </w:p>
    <w:p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Further information including a more detailed guide to the scheme can be found at</w:t>
      </w:r>
      <w:r w:rsidR="00092D82">
        <w:rPr>
          <w:rStyle w:val="fontstyle21"/>
          <w:rFonts w:ascii="Arial" w:hAnsi="Arial" w:cs="Arial"/>
        </w:rPr>
        <w:t xml:space="preserve"> </w:t>
      </w:r>
      <w:hyperlink r:id="rId6" w:history="1">
        <w:r w:rsidR="00225C89" w:rsidRPr="00903006">
          <w:rPr>
            <w:rStyle w:val="Hyperlink"/>
            <w:rFonts w:ascii="Arial" w:hAnsi="Arial" w:cs="Arial"/>
            <w:sz w:val="20"/>
            <w:szCs w:val="20"/>
          </w:rPr>
          <w:t>www.cardiffandvalepensionfund.org.uk</w:t>
        </w:r>
      </w:hyperlink>
      <w:r w:rsidR="00225C89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 xml:space="preserve">or e-mailing </w:t>
      </w:r>
      <w:hyperlink r:id="rId7" w:history="1">
        <w:r w:rsidRPr="00D412A4">
          <w:rPr>
            <w:rStyle w:val="Hyperlink"/>
            <w:rFonts w:ascii="Arial" w:hAnsi="Arial" w:cs="Arial"/>
            <w:sz w:val="20"/>
            <w:szCs w:val="20"/>
          </w:rPr>
          <w:t>pensions@cardiff.gov.uk</w:t>
        </w:r>
      </w:hyperlink>
      <w:r w:rsidRPr="00D412A4">
        <w:rPr>
          <w:rStyle w:val="fontstyle21"/>
          <w:rFonts w:ascii="Arial" w:hAnsi="Arial" w:cs="Arial"/>
        </w:rPr>
        <w:t>.</w:t>
      </w:r>
    </w:p>
    <w:p w:rsidR="00D412A4" w:rsidRPr="00D412A4" w:rsidRDefault="00D412A4" w:rsidP="00092D82">
      <w:pPr>
        <w:jc w:val="both"/>
        <w:rPr>
          <w:rStyle w:val="fontstyle21"/>
          <w:rFonts w:ascii="Arial" w:hAnsi="Arial" w:cs="Arial"/>
        </w:rPr>
      </w:pPr>
      <w:r w:rsidRPr="00D412A4">
        <w:rPr>
          <w:rStyle w:val="fontstyle21"/>
          <w:rFonts w:ascii="Arial" w:hAnsi="Arial" w:cs="Arial"/>
        </w:rPr>
        <w:br w:type="page"/>
      </w:r>
    </w:p>
    <w:p w:rsidR="00D412A4" w:rsidRPr="00D412A4" w:rsidRDefault="00D412A4" w:rsidP="00D412A4">
      <w:pPr>
        <w:pStyle w:val="NoSpacing"/>
        <w:rPr>
          <w:rStyle w:val="fontstyle41"/>
          <w:rFonts w:ascii="Arial" w:hAnsi="Arial" w:cs="Arial"/>
          <w:color w:val="000080"/>
          <w:sz w:val="36"/>
          <w:szCs w:val="36"/>
        </w:rPr>
      </w:pPr>
      <w:r w:rsidRPr="00D412A4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7A98166" wp14:editId="5CD5E96A">
            <wp:simplePos x="0" y="0"/>
            <wp:positionH relativeFrom="margin">
              <wp:posOffset>5188462</wp:posOffset>
            </wp:positionH>
            <wp:positionV relativeFrom="paragraph">
              <wp:posOffset>-95857</wp:posOffset>
            </wp:positionV>
            <wp:extent cx="1457325" cy="733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A4">
        <w:rPr>
          <w:rFonts w:ascii="Arial" w:hAnsi="Arial" w:cs="Arial"/>
        </w:rPr>
        <w:br/>
      </w:r>
      <w:r w:rsidRPr="00D412A4">
        <w:rPr>
          <w:rStyle w:val="fontstyle41"/>
          <w:rFonts w:ascii="Arial" w:hAnsi="Arial" w:cs="Arial"/>
          <w:color w:val="000080"/>
          <w:sz w:val="36"/>
          <w:szCs w:val="36"/>
        </w:rPr>
        <w:t>The Cardiff &amp; Vale of Glamorgan Pension Fund</w:t>
      </w:r>
      <w:r w:rsidRPr="00D412A4">
        <w:rPr>
          <w:rFonts w:ascii="Arial" w:hAnsi="Arial" w:cs="Arial"/>
        </w:rPr>
        <w:br/>
      </w:r>
    </w:p>
    <w:p w:rsidR="00092D82" w:rsidRDefault="00092D82" w:rsidP="00D412A4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</w:p>
    <w:p w:rsidR="00D412A4" w:rsidRDefault="00D412A4" w:rsidP="00D412A4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  <w:r w:rsidRPr="00D412A4">
        <w:rPr>
          <w:rStyle w:val="fontstyle41"/>
          <w:rFonts w:ascii="Arial" w:hAnsi="Arial" w:cs="Arial"/>
          <w:color w:val="000080"/>
          <w:sz w:val="36"/>
          <w:szCs w:val="36"/>
        </w:rPr>
        <w:t>How to Join</w:t>
      </w:r>
    </w:p>
    <w:p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01"/>
      </w:tblGrid>
      <w:tr w:rsidR="00092D82" w:rsidTr="00D557AF">
        <w:trPr>
          <w:trHeight w:val="12144"/>
        </w:trPr>
        <w:tc>
          <w:tcPr>
            <w:tcW w:w="10201" w:type="dxa"/>
          </w:tcPr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If you start a job in which you have a contract of employment of 3 months or more you will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automatically be brought into the scheme. Check your payslip to make sure contributions are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being deducted. If your contract is less than 3 months you may still join the scheme by opting in. 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get an opting in form please contact HR People Services at the address below.</w:t>
            </w:r>
          </w:p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Please complete the attached Pension Starter form and return to the address below.</w:t>
            </w:r>
          </w:p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When you join you will be placed into the main section of the scheme. However once you are a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member of the scheme you will be able to elect in writing at any time to move to the 50/50 section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of the scheme. This allows you to pay half of your normal contributions to build up half of your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normal pension entitlement. You can get more information and an option form from your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employer. You cannot opt for 50/50 until you start employment. If you have more than one post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you would have to be clear if you wish to elect for 50/50 in one, some or all posts.</w:t>
            </w:r>
          </w:p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If, after careful consideration, you decide you do not want to be a member of the pension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scheme you have the right to opt out. To obtain an opting out form please contact the pension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section on 029 20872334 or by email at </w:t>
            </w:r>
            <w:hyperlink r:id="rId8" w:history="1">
              <w:r w:rsidR="0088316D" w:rsidRPr="00903006">
                <w:rPr>
                  <w:rStyle w:val="Hyperlink"/>
                  <w:rFonts w:ascii="Arial" w:hAnsi="Arial" w:cs="Arial"/>
                  <w:sz w:val="20"/>
                  <w:szCs w:val="20"/>
                </w:rPr>
                <w:t>pensions@cardiff.gov.uk</w:t>
              </w:r>
            </w:hyperlink>
            <w:r w:rsidR="0088316D">
              <w:rPr>
                <w:rStyle w:val="fontstyle2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Under Government legislation you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cannot opt until you start your employment. Any opting out forms that are dated or received prior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 the start date will be invalid and you will have to complete a new form. You cannot opt for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50/50 until you start employment. If you have more than one post you would have to be clear if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you wish to elect for 50/50 in one, some or all posts.</w:t>
            </w:r>
          </w:p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If a valid opt out form is received by your employer within 3 months from your date of starting you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will be treated as never having been a member of the scheme and will receive a refund of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contributions from the payroll section. If you opt out with between 3 months and 2 years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membership you may still receive a refund unless you have other local government pension rights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or have transferred a past pension into the fund. This will be paid by the pension fund.</w:t>
            </w:r>
          </w:p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If you opt out of the scheme or opt to join the 50/50 section of the scheme, your employer will be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required to comply with the automatic enrolment provisions under the Pensions Act 2008 and may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automatically enrol you into the main part of the Pension Scheme at certain times. Your employer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must notify you if this happens. You would then have the opportunity to opt out or elect to re-join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the 50/50 section.</w:t>
            </w:r>
          </w:p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You may also wish to complete the enclosed death grant nomination (expression of wishes) form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.This indicates who you would wish to receive the death grant in the event of your death and can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aid the pension fund in ensuring that the grant is paid in accordance with your wishes.</w:t>
            </w:r>
          </w:p>
          <w:p w:rsidR="00092D82" w:rsidRPr="00D412A4" w:rsidRDefault="00092D82" w:rsidP="00092D82">
            <w:pPr>
              <w:pStyle w:val="NoSpacing"/>
              <w:jc w:val="both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The scheme automatically provides a pension for a husband, wife, registered civil partner or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eligible co-habiting partner to receive a pension in the event of your death. For an eligible cohabiting partner to receive a pension in the event of your death certain conditions must be met.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 find out more please contact the pension section.</w:t>
            </w:r>
          </w:p>
          <w:p w:rsidR="003B7A74" w:rsidRDefault="00092D82" w:rsidP="00092D82">
            <w:pPr>
              <w:pStyle w:val="NoSpacing"/>
              <w:rPr>
                <w:rStyle w:val="fontstyle21"/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</w:rPr>
              <w:br/>
            </w:r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Pr="00D412A4">
              <w:rPr>
                <w:rStyle w:val="fontstyle21"/>
                <w:rFonts w:ascii="Arial" w:hAnsi="Arial" w:cs="Arial"/>
              </w:rPr>
              <w:t>The completed forms should be returned to :</w:t>
            </w:r>
          </w:p>
          <w:p w:rsidR="00092D82" w:rsidRPr="00D412A4" w:rsidRDefault="00092D82" w:rsidP="00092D82">
            <w:pPr>
              <w:pStyle w:val="NoSpacing"/>
              <w:rPr>
                <w:rStyle w:val="fontstyle01"/>
                <w:rFonts w:ascii="Arial" w:hAnsi="Arial" w:cs="Arial"/>
                <w:color w:val="000000"/>
                <w:sz w:val="24"/>
                <w:szCs w:val="24"/>
              </w:rPr>
            </w:pPr>
            <w:r w:rsidRPr="00D412A4">
              <w:rPr>
                <w:rFonts w:ascii="Arial" w:hAnsi="Arial" w:cs="Arial"/>
                <w:color w:val="000000"/>
              </w:rPr>
              <w:br/>
            </w:r>
            <w:r w:rsidRPr="00453068">
              <w:rPr>
                <w:rStyle w:val="fontstyle01"/>
                <w:rFonts w:ascii="Arial" w:hAnsi="Arial" w:cs="Arial"/>
                <w:color w:val="000000"/>
                <w:sz w:val="20"/>
                <w:szCs w:val="20"/>
                <w:highlight w:val="yellow"/>
              </w:rPr>
              <w:t>HR People Services, Recruit Team, Room 470</w:t>
            </w:r>
            <w:r w:rsidRPr="0045306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br/>
            </w:r>
            <w:r w:rsidRPr="00453068">
              <w:rPr>
                <w:rStyle w:val="fontstyle01"/>
                <w:rFonts w:ascii="Arial" w:hAnsi="Arial" w:cs="Arial"/>
                <w:color w:val="000000"/>
                <w:sz w:val="20"/>
                <w:szCs w:val="20"/>
                <w:highlight w:val="yellow"/>
              </w:rPr>
              <w:t>County Hall</w:t>
            </w:r>
            <w:r w:rsidRPr="0045306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br/>
            </w:r>
            <w:r w:rsidRPr="00453068">
              <w:rPr>
                <w:rStyle w:val="fontstyle01"/>
                <w:rFonts w:ascii="Arial" w:hAnsi="Arial" w:cs="Arial"/>
                <w:color w:val="000000"/>
                <w:sz w:val="20"/>
                <w:szCs w:val="20"/>
                <w:highlight w:val="yellow"/>
              </w:rPr>
              <w:t>Atlantic Wharf</w:t>
            </w:r>
            <w:r w:rsidRPr="0045306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br/>
            </w:r>
            <w:r w:rsidRPr="00453068">
              <w:rPr>
                <w:rStyle w:val="fontstyle01"/>
                <w:rFonts w:ascii="Arial" w:hAnsi="Arial" w:cs="Arial"/>
                <w:color w:val="000000"/>
                <w:sz w:val="20"/>
                <w:szCs w:val="20"/>
                <w:highlight w:val="yellow"/>
              </w:rPr>
              <w:t>Cardiff</w:t>
            </w:r>
            <w:r w:rsidRPr="0045306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br/>
            </w:r>
            <w:r w:rsidRPr="00453068">
              <w:rPr>
                <w:rStyle w:val="fontstyle01"/>
                <w:rFonts w:ascii="Arial" w:hAnsi="Arial" w:cs="Arial"/>
                <w:color w:val="000000"/>
                <w:sz w:val="20"/>
                <w:szCs w:val="20"/>
                <w:highlight w:val="yellow"/>
              </w:rPr>
              <w:t>CF10 4UW</w:t>
            </w:r>
          </w:p>
          <w:p w:rsidR="00092D82" w:rsidRDefault="00092D82" w:rsidP="00D412A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p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4"/>
          <w:szCs w:val="24"/>
        </w:rPr>
      </w:pPr>
      <w:r w:rsidRPr="00D412A4">
        <w:rPr>
          <w:rFonts w:ascii="Arial" w:hAnsi="Arial" w:cs="Arial"/>
        </w:rPr>
        <w:br/>
      </w:r>
    </w:p>
    <w:p w:rsidR="00D412A4" w:rsidRPr="00D412A4" w:rsidRDefault="00D412A4">
      <w:pPr>
        <w:rPr>
          <w:rStyle w:val="fontstyle01"/>
          <w:rFonts w:ascii="Arial" w:hAnsi="Arial" w:cs="Arial"/>
          <w:color w:val="000000"/>
          <w:sz w:val="24"/>
          <w:szCs w:val="24"/>
        </w:rPr>
      </w:pPr>
      <w:r w:rsidRPr="00D412A4">
        <w:rPr>
          <w:rStyle w:val="fontstyle01"/>
          <w:rFonts w:ascii="Arial" w:hAnsi="Arial" w:cs="Arial"/>
          <w:color w:val="000000"/>
          <w:sz w:val="24"/>
          <w:szCs w:val="24"/>
        </w:rPr>
        <w:br w:type="page"/>
      </w:r>
    </w:p>
    <w:p w:rsidR="00FD0F1F" w:rsidRDefault="00FD0F1F" w:rsidP="00D412A4">
      <w:pPr>
        <w:pStyle w:val="NoSpacing"/>
        <w:jc w:val="both"/>
        <w:rPr>
          <w:rStyle w:val="fontstyle21"/>
          <w:rFonts w:ascii="Arial" w:hAnsi="Arial" w:cs="Arial"/>
        </w:rPr>
      </w:pPr>
    </w:p>
    <w:p w:rsidR="00FD0F1F" w:rsidRDefault="00FD0F1F" w:rsidP="00D412A4">
      <w:pPr>
        <w:pStyle w:val="NoSpacing"/>
        <w:jc w:val="both"/>
        <w:rPr>
          <w:rStyle w:val="fontstyle21"/>
          <w:rFonts w:ascii="Arial" w:hAnsi="Arial" w:cs="Arial"/>
        </w:rPr>
      </w:pPr>
    </w:p>
    <w:p w:rsidR="00331C61" w:rsidRPr="00D412A4" w:rsidRDefault="00D412A4" w:rsidP="00D412A4">
      <w:pPr>
        <w:pStyle w:val="NoSpacing"/>
        <w:jc w:val="both"/>
        <w:rPr>
          <w:rFonts w:ascii="Arial" w:hAnsi="Arial" w:cs="Arial"/>
        </w:rPr>
      </w:pPr>
      <w:r w:rsidRPr="00D412A4">
        <w:rPr>
          <w:rStyle w:val="fontstyle21"/>
          <w:rFonts w:ascii="Arial" w:hAnsi="Arial" w:cs="Arial"/>
        </w:rPr>
        <w:t>This leaflet is a brief guide to the Scheme and is based on our understanding of the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Regulations that apply from 1 April 2014. It cannot cover every personal circumstance, nor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override the provisions of the Local Government Pension Scheme Regulations. In the event of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any dispute over your pension benefits, the appropriate legislation will prevail. This leaflet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does not confer any contractual or statutory rights and is provided for information purposes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only. The Government may make changes to overriding legislation after consultation with</w:t>
      </w:r>
      <w:r w:rsidRPr="00D412A4">
        <w:rPr>
          <w:rFonts w:ascii="Arial" w:hAnsi="Arial" w:cs="Arial"/>
          <w:color w:val="000000"/>
          <w:sz w:val="20"/>
          <w:szCs w:val="20"/>
        </w:rPr>
        <w:br/>
      </w:r>
      <w:r w:rsidRPr="00D412A4">
        <w:rPr>
          <w:rStyle w:val="fontstyle21"/>
          <w:rFonts w:ascii="Arial" w:hAnsi="Arial" w:cs="Arial"/>
        </w:rPr>
        <w:t>interested parties to LGPS.</w:t>
      </w:r>
    </w:p>
    <w:sectPr w:rsidR="00331C61" w:rsidRPr="00D412A4" w:rsidSect="00D412A4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4"/>
    <w:rsid w:val="00092D82"/>
    <w:rsid w:val="001E47F8"/>
    <w:rsid w:val="00225C89"/>
    <w:rsid w:val="00231903"/>
    <w:rsid w:val="002578DC"/>
    <w:rsid w:val="00331C61"/>
    <w:rsid w:val="003B7A74"/>
    <w:rsid w:val="00453068"/>
    <w:rsid w:val="00836955"/>
    <w:rsid w:val="0088316D"/>
    <w:rsid w:val="008E6CA0"/>
    <w:rsid w:val="00C265C7"/>
    <w:rsid w:val="00C370FD"/>
    <w:rsid w:val="00D412A4"/>
    <w:rsid w:val="00D557AF"/>
    <w:rsid w:val="00D93EEA"/>
    <w:rsid w:val="00F55A71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B9A2"/>
  <w15:chartTrackingRefBased/>
  <w15:docId w15:val="{A2EE1134-0B76-40A2-9F4A-92EC502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12A4"/>
    <w:rPr>
      <w:rFonts w:ascii="Century Gothic" w:hAnsi="Century Gothic" w:hint="default"/>
      <w:b/>
      <w:bCs/>
      <w:i w:val="0"/>
      <w:iCs w:val="0"/>
      <w:color w:val="000080"/>
      <w:sz w:val="36"/>
      <w:szCs w:val="36"/>
    </w:rPr>
  </w:style>
  <w:style w:type="character" w:customStyle="1" w:styleId="fontstyle21">
    <w:name w:val="fontstyle21"/>
    <w:basedOn w:val="DefaultParagraphFont"/>
    <w:rsid w:val="00D412A4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412A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D412A4"/>
    <w:rPr>
      <w:rFonts w:ascii="Raavi" w:hAnsi="Raavi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D412A4"/>
    <w:rPr>
      <w:rFonts w:ascii="Century Gothic" w:hAnsi="Century Gothic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D412A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D412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2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cardiff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sions@cardiff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fandvalepensionfund.org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Tutton, Hywel</dc:creator>
  <cp:keywords/>
  <dc:description/>
  <cp:lastModifiedBy>Newton, Jayne</cp:lastModifiedBy>
  <cp:revision>15</cp:revision>
  <dcterms:created xsi:type="dcterms:W3CDTF">2018-03-14T11:54:00Z</dcterms:created>
  <dcterms:modified xsi:type="dcterms:W3CDTF">2022-02-02T09:31:00Z</dcterms:modified>
</cp:coreProperties>
</file>