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7C807" w14:textId="77777777" w:rsidR="00180E04" w:rsidRDefault="00877F95" w:rsidP="00180E04">
      <w:pPr>
        <w:pStyle w:val="Default"/>
      </w:pPr>
      <w:r>
        <w:rPr>
          <w:noProof/>
          <w:lang w:eastAsia="en-GB"/>
        </w:rPr>
        <w:drawing>
          <wp:anchor distT="0" distB="0" distL="114300" distR="114300" simplePos="0" relativeHeight="251658240" behindDoc="1" locked="0" layoutInCell="1" allowOverlap="1" wp14:anchorId="1746E861" wp14:editId="164D88EA">
            <wp:simplePos x="0" y="0"/>
            <wp:positionH relativeFrom="page">
              <wp:align>right</wp:align>
            </wp:positionH>
            <wp:positionV relativeFrom="paragraph">
              <wp:posOffset>7620</wp:posOffset>
            </wp:positionV>
            <wp:extent cx="7718790" cy="107645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pension 2020 bo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8790" cy="10764520"/>
                    </a:xfrm>
                    <a:prstGeom prst="rect">
                      <a:avLst/>
                    </a:prstGeom>
                  </pic:spPr>
                </pic:pic>
              </a:graphicData>
            </a:graphic>
            <wp14:sizeRelH relativeFrom="page">
              <wp14:pctWidth>0</wp14:pctWidth>
            </wp14:sizeRelH>
            <wp14:sizeRelV relativeFrom="page">
              <wp14:pctHeight>0</wp14:pctHeight>
            </wp14:sizeRelV>
          </wp:anchor>
        </w:drawing>
      </w:r>
    </w:p>
    <w:p w14:paraId="60716E63" w14:textId="77777777" w:rsidR="002C7EF0" w:rsidRDefault="002C7EF0" w:rsidP="00180E04">
      <w:pPr>
        <w:jc w:val="center"/>
        <w:rPr>
          <w:b/>
          <w:bCs/>
          <w:sz w:val="32"/>
          <w:szCs w:val="32"/>
        </w:rPr>
      </w:pPr>
    </w:p>
    <w:p w14:paraId="7AA4AE7E" w14:textId="77777777" w:rsidR="002C7EF0" w:rsidRDefault="002C7EF0" w:rsidP="00180E04">
      <w:pPr>
        <w:jc w:val="center"/>
        <w:rPr>
          <w:b/>
          <w:bCs/>
          <w:sz w:val="32"/>
          <w:szCs w:val="32"/>
        </w:rPr>
      </w:pPr>
    </w:p>
    <w:p w14:paraId="1AC71282" w14:textId="77777777" w:rsidR="002C7EF0" w:rsidRDefault="002C7EF0" w:rsidP="00180E04">
      <w:pPr>
        <w:jc w:val="center"/>
        <w:rPr>
          <w:b/>
          <w:bCs/>
          <w:sz w:val="32"/>
          <w:szCs w:val="32"/>
        </w:rPr>
      </w:pPr>
    </w:p>
    <w:p w14:paraId="621DCD15" w14:textId="77777777" w:rsidR="002C7EF0" w:rsidRDefault="002C7EF0" w:rsidP="00180E04">
      <w:pPr>
        <w:jc w:val="center"/>
        <w:rPr>
          <w:b/>
          <w:bCs/>
          <w:sz w:val="32"/>
          <w:szCs w:val="32"/>
        </w:rPr>
      </w:pPr>
    </w:p>
    <w:p w14:paraId="2C517FE3" w14:textId="77777777" w:rsidR="002C7EF0" w:rsidRDefault="002C7EF0" w:rsidP="00180E04">
      <w:pPr>
        <w:jc w:val="center"/>
        <w:rPr>
          <w:b/>
          <w:bCs/>
          <w:sz w:val="32"/>
          <w:szCs w:val="32"/>
        </w:rPr>
      </w:pPr>
    </w:p>
    <w:p w14:paraId="4DA3F876" w14:textId="77777777" w:rsidR="002C7EF0" w:rsidRDefault="002C7EF0" w:rsidP="00180E04">
      <w:pPr>
        <w:jc w:val="center"/>
        <w:rPr>
          <w:b/>
          <w:bCs/>
          <w:sz w:val="32"/>
          <w:szCs w:val="32"/>
        </w:rPr>
      </w:pPr>
    </w:p>
    <w:p w14:paraId="267FAE45" w14:textId="77777777" w:rsidR="002C7EF0" w:rsidRDefault="002C7EF0" w:rsidP="00180E04">
      <w:pPr>
        <w:jc w:val="center"/>
        <w:rPr>
          <w:b/>
          <w:bCs/>
          <w:sz w:val="32"/>
          <w:szCs w:val="32"/>
        </w:rPr>
      </w:pPr>
    </w:p>
    <w:p w14:paraId="0B4D5A05" w14:textId="77777777" w:rsidR="002C7EF0" w:rsidRDefault="002C7EF0" w:rsidP="00180E04">
      <w:pPr>
        <w:jc w:val="center"/>
        <w:rPr>
          <w:b/>
          <w:bCs/>
          <w:sz w:val="32"/>
          <w:szCs w:val="32"/>
        </w:rPr>
      </w:pPr>
    </w:p>
    <w:p w14:paraId="31833A33" w14:textId="77777777" w:rsidR="002C7EF0" w:rsidRDefault="002C7EF0" w:rsidP="00180E04">
      <w:pPr>
        <w:jc w:val="center"/>
        <w:rPr>
          <w:b/>
          <w:bCs/>
          <w:sz w:val="32"/>
          <w:szCs w:val="32"/>
        </w:rPr>
      </w:pPr>
    </w:p>
    <w:p w14:paraId="125C7BD7" w14:textId="77777777" w:rsidR="002C7EF0" w:rsidRDefault="002C7EF0" w:rsidP="00180E04">
      <w:pPr>
        <w:jc w:val="center"/>
        <w:rPr>
          <w:b/>
          <w:bCs/>
          <w:sz w:val="32"/>
          <w:szCs w:val="32"/>
        </w:rPr>
      </w:pPr>
    </w:p>
    <w:p w14:paraId="01079B42" w14:textId="77777777" w:rsidR="002C7EF0" w:rsidRDefault="002C7EF0" w:rsidP="00180E04">
      <w:pPr>
        <w:jc w:val="center"/>
        <w:rPr>
          <w:b/>
          <w:bCs/>
          <w:sz w:val="32"/>
          <w:szCs w:val="32"/>
        </w:rPr>
      </w:pPr>
    </w:p>
    <w:p w14:paraId="1BDBF6A4" w14:textId="77777777" w:rsidR="002C7EF0" w:rsidRDefault="002C7EF0" w:rsidP="00180E04">
      <w:pPr>
        <w:jc w:val="center"/>
        <w:rPr>
          <w:b/>
          <w:bCs/>
          <w:sz w:val="32"/>
          <w:szCs w:val="32"/>
        </w:rPr>
      </w:pPr>
    </w:p>
    <w:p w14:paraId="6091A5E1" w14:textId="77777777" w:rsidR="002C7EF0" w:rsidRDefault="002C7EF0" w:rsidP="00180E04">
      <w:pPr>
        <w:jc w:val="center"/>
        <w:rPr>
          <w:b/>
          <w:bCs/>
          <w:sz w:val="32"/>
          <w:szCs w:val="32"/>
        </w:rPr>
      </w:pPr>
    </w:p>
    <w:p w14:paraId="4E9585D6" w14:textId="77777777" w:rsidR="002C7EF0" w:rsidRDefault="002C7EF0" w:rsidP="00180E04">
      <w:pPr>
        <w:jc w:val="center"/>
        <w:rPr>
          <w:b/>
          <w:bCs/>
          <w:sz w:val="32"/>
          <w:szCs w:val="32"/>
        </w:rPr>
      </w:pPr>
    </w:p>
    <w:p w14:paraId="593C43D9" w14:textId="77777777" w:rsidR="002C7EF0" w:rsidRDefault="002C7EF0" w:rsidP="00180E04">
      <w:pPr>
        <w:jc w:val="center"/>
        <w:rPr>
          <w:b/>
          <w:bCs/>
          <w:sz w:val="32"/>
          <w:szCs w:val="32"/>
        </w:rPr>
      </w:pPr>
    </w:p>
    <w:p w14:paraId="7803C541" w14:textId="77777777" w:rsidR="002C7EF0" w:rsidRDefault="002C7EF0" w:rsidP="00180E04">
      <w:pPr>
        <w:jc w:val="center"/>
        <w:rPr>
          <w:b/>
          <w:bCs/>
          <w:sz w:val="32"/>
          <w:szCs w:val="32"/>
        </w:rPr>
      </w:pPr>
    </w:p>
    <w:p w14:paraId="43B33E42" w14:textId="77777777" w:rsidR="002C7EF0" w:rsidRDefault="002C7EF0" w:rsidP="00180E04">
      <w:pPr>
        <w:jc w:val="center"/>
        <w:rPr>
          <w:b/>
          <w:bCs/>
          <w:sz w:val="32"/>
          <w:szCs w:val="32"/>
        </w:rPr>
      </w:pPr>
    </w:p>
    <w:p w14:paraId="4E683654" w14:textId="77777777" w:rsidR="002C7EF0" w:rsidRDefault="002C7EF0" w:rsidP="00180E04">
      <w:pPr>
        <w:jc w:val="center"/>
        <w:rPr>
          <w:b/>
          <w:bCs/>
          <w:sz w:val="32"/>
          <w:szCs w:val="32"/>
        </w:rPr>
      </w:pPr>
    </w:p>
    <w:p w14:paraId="0EF911E1" w14:textId="77777777" w:rsidR="002C7EF0" w:rsidRDefault="002C7EF0" w:rsidP="00180E04">
      <w:pPr>
        <w:jc w:val="center"/>
        <w:rPr>
          <w:b/>
          <w:bCs/>
          <w:sz w:val="32"/>
          <w:szCs w:val="32"/>
        </w:rPr>
      </w:pPr>
    </w:p>
    <w:p w14:paraId="042FA4A8" w14:textId="77777777" w:rsidR="002C7EF0" w:rsidRDefault="002C7EF0" w:rsidP="00180E04">
      <w:pPr>
        <w:jc w:val="center"/>
        <w:rPr>
          <w:b/>
          <w:bCs/>
          <w:sz w:val="32"/>
          <w:szCs w:val="32"/>
        </w:rPr>
      </w:pPr>
    </w:p>
    <w:p w14:paraId="32CC722F" w14:textId="77777777" w:rsidR="002C7EF0" w:rsidRDefault="002C7EF0" w:rsidP="00180E04">
      <w:pPr>
        <w:jc w:val="center"/>
        <w:rPr>
          <w:b/>
          <w:bCs/>
          <w:sz w:val="32"/>
          <w:szCs w:val="32"/>
        </w:rPr>
      </w:pPr>
    </w:p>
    <w:p w14:paraId="684554E8" w14:textId="77777777" w:rsidR="00767C17" w:rsidRPr="00767C17" w:rsidRDefault="00877F95" w:rsidP="00767C17">
      <w:pPr>
        <w:spacing w:after="0" w:line="240" w:lineRule="auto"/>
        <w:jc w:val="center"/>
        <w:rPr>
          <w:rFonts w:ascii="Calibri Light" w:eastAsia="Times New Roman" w:hAnsi="Calibri Light" w:cs="Calibri Light"/>
          <w:b/>
          <w:color w:val="6D145B"/>
          <w:sz w:val="52"/>
          <w:szCs w:val="52"/>
          <w:lang w:eastAsia="en-GB"/>
          <w14:textOutline w14:w="9525" w14:cap="rnd" w14:cmpd="sng" w14:algn="ctr">
            <w14:solidFill>
              <w14:srgbClr w14:val="6D145B"/>
            </w14:solidFill>
            <w14:prstDash w14:val="solid"/>
            <w14:bevel/>
          </w14:textOutline>
        </w:rPr>
      </w:pPr>
      <w:r>
        <w:rPr>
          <w:rFonts w:ascii="Calibri Light" w:eastAsia="Calibri Light" w:hAnsi="Calibri Light" w:cs="Calibri Light"/>
          <w:b/>
          <w:bCs/>
          <w:color w:val="6D145B"/>
          <w:sz w:val="52"/>
          <w:szCs w:val="52"/>
          <w:lang w:val="cy-GB" w:eastAsia="en-GB"/>
        </w:rPr>
        <w:t>STRATEGAETH GWEINYDDU PENSIYNAU</w:t>
      </w:r>
    </w:p>
    <w:p w14:paraId="46D72E55" w14:textId="77777777" w:rsidR="00767C17" w:rsidRDefault="00767C17" w:rsidP="00180E04">
      <w:pPr>
        <w:jc w:val="center"/>
        <w:rPr>
          <w:b/>
          <w:bCs/>
          <w:sz w:val="32"/>
          <w:szCs w:val="32"/>
        </w:rPr>
      </w:pPr>
    </w:p>
    <w:p w14:paraId="48195BDA" w14:textId="77777777" w:rsidR="002C7EF0" w:rsidRDefault="002C7EF0" w:rsidP="00180E04">
      <w:pPr>
        <w:jc w:val="center"/>
        <w:rPr>
          <w:b/>
          <w:bCs/>
          <w:sz w:val="32"/>
          <w:szCs w:val="32"/>
        </w:rPr>
      </w:pPr>
    </w:p>
    <w:p w14:paraId="0FE5A665" w14:textId="77777777" w:rsidR="00113BA5" w:rsidRDefault="00113BA5" w:rsidP="00180E04">
      <w:pPr>
        <w:jc w:val="center"/>
        <w:rPr>
          <w:b/>
          <w:bCs/>
          <w:sz w:val="32"/>
          <w:szCs w:val="32"/>
        </w:rPr>
      </w:pPr>
    </w:p>
    <w:p w14:paraId="782D2F41" w14:textId="77777777" w:rsidR="00016722" w:rsidRDefault="00877F95" w:rsidP="00180E04">
      <w:pPr>
        <w:jc w:val="center"/>
        <w:rPr>
          <w:b/>
          <w:bCs/>
          <w:sz w:val="32"/>
          <w:szCs w:val="32"/>
        </w:rPr>
      </w:pPr>
      <w:r>
        <w:rPr>
          <w:rFonts w:ascii="Calibri" w:eastAsia="Calibri" w:hAnsi="Calibri" w:cs="Times New Roman"/>
          <w:b/>
          <w:bCs/>
          <w:sz w:val="32"/>
          <w:szCs w:val="32"/>
          <w:lang w:val="cy-GB"/>
        </w:rPr>
        <w:t>Strategaeth Gweinyddu Pensiynau</w:t>
      </w:r>
    </w:p>
    <w:p w14:paraId="787AC426" w14:textId="77777777" w:rsidR="00180E04" w:rsidRDefault="00180E04" w:rsidP="00180E04">
      <w:pPr>
        <w:pStyle w:val="Default"/>
      </w:pPr>
    </w:p>
    <w:p w14:paraId="18C3E99B" w14:textId="77777777" w:rsidR="00180E04" w:rsidRPr="00924DAD" w:rsidRDefault="00877F95" w:rsidP="00180E04">
      <w:pPr>
        <w:pStyle w:val="Default"/>
        <w:rPr>
          <w:b/>
          <w:bCs/>
          <w:sz w:val="26"/>
          <w:szCs w:val="26"/>
        </w:rPr>
      </w:pPr>
      <w:r>
        <w:rPr>
          <w:rFonts w:eastAsia="Calibri"/>
          <w:lang w:val="cy-GB"/>
        </w:rPr>
        <w:t xml:space="preserve"> </w:t>
      </w:r>
      <w:r>
        <w:rPr>
          <w:rFonts w:eastAsia="Calibri"/>
          <w:lang w:val="cy-GB"/>
        </w:rPr>
        <w:tab/>
      </w:r>
      <w:r>
        <w:rPr>
          <w:rFonts w:eastAsia="Calibri"/>
          <w:b/>
          <w:bCs/>
          <w:sz w:val="26"/>
          <w:szCs w:val="26"/>
          <w:lang w:val="cy-GB"/>
        </w:rPr>
        <w:t>Cyflwyniad</w:t>
      </w:r>
      <w:r>
        <w:rPr>
          <w:rFonts w:eastAsia="Calibri"/>
          <w:sz w:val="26"/>
          <w:szCs w:val="26"/>
          <w:lang w:val="cy-GB"/>
        </w:rPr>
        <w:t xml:space="preserve">   </w:t>
      </w:r>
    </w:p>
    <w:p w14:paraId="2EE5A644" w14:textId="77777777" w:rsidR="00180E04" w:rsidRPr="00924DAD" w:rsidRDefault="00180E04" w:rsidP="00180E04">
      <w:pPr>
        <w:pStyle w:val="Default"/>
        <w:rPr>
          <w:sz w:val="26"/>
          <w:szCs w:val="26"/>
        </w:rPr>
      </w:pPr>
    </w:p>
    <w:p w14:paraId="3B285911" w14:textId="77777777" w:rsidR="00180E04" w:rsidRPr="008A43F5" w:rsidRDefault="00877F95" w:rsidP="004C1E54">
      <w:pPr>
        <w:pStyle w:val="Default"/>
        <w:ind w:left="720"/>
        <w:rPr>
          <w:rFonts w:asciiTheme="minorHAnsi" w:hAnsiTheme="minorHAnsi" w:cstheme="minorHAnsi"/>
          <w:sz w:val="22"/>
          <w:szCs w:val="22"/>
        </w:rPr>
      </w:pPr>
      <w:r>
        <w:rPr>
          <w:rFonts w:eastAsia="Calibri"/>
          <w:sz w:val="22"/>
          <w:szCs w:val="22"/>
          <w:lang w:val="cy-GB"/>
        </w:rPr>
        <w:t xml:space="preserve">Mae'r Strategaeth Gweinyddu Pensiynau yn ategu’r gwaith effeithlon o weithredu Cronfa Bensiwn Caerdydd a’r Fro ar ran ei Hawdurdodau Cyflogi a'r Awdurdod Gweinyddu, Cyngor Caerdydd. </w:t>
      </w:r>
    </w:p>
    <w:p w14:paraId="15EDBD44" w14:textId="77777777" w:rsidR="004C1E54" w:rsidRPr="008A43F5" w:rsidRDefault="004C1E54" w:rsidP="004C1E54">
      <w:pPr>
        <w:pStyle w:val="Default"/>
        <w:ind w:left="720"/>
        <w:rPr>
          <w:rFonts w:asciiTheme="minorHAnsi" w:hAnsiTheme="minorHAnsi" w:cstheme="minorHAnsi"/>
          <w:sz w:val="22"/>
          <w:szCs w:val="22"/>
        </w:rPr>
      </w:pPr>
    </w:p>
    <w:p w14:paraId="5C82963E" w14:textId="77777777" w:rsidR="00180E04" w:rsidRPr="008A43F5" w:rsidRDefault="00877F95" w:rsidP="004C1E54">
      <w:pPr>
        <w:pStyle w:val="Default"/>
        <w:ind w:left="720"/>
        <w:rPr>
          <w:rFonts w:asciiTheme="minorHAnsi" w:hAnsiTheme="minorHAnsi" w:cstheme="minorHAnsi"/>
          <w:sz w:val="22"/>
          <w:szCs w:val="22"/>
        </w:rPr>
      </w:pPr>
      <w:r>
        <w:rPr>
          <w:rFonts w:eastAsia="Calibri"/>
          <w:sz w:val="22"/>
          <w:szCs w:val="22"/>
          <w:lang w:val="cy-GB"/>
        </w:rPr>
        <w:t xml:space="preserve">Amcan y strategaeth yw diffinio'n glir rolau a chyfrifoldebau Cronfa Bensiwn Caerdydd a Bro Morgannwg a'r Awdurdodau Cyflogi dan Reoliadau'r Cynllun Pensiwn Llywodraeth Leol (CPLlL). </w:t>
      </w:r>
    </w:p>
    <w:p w14:paraId="18CABFBD" w14:textId="77777777" w:rsidR="004C1E54" w:rsidRPr="008A43F5" w:rsidRDefault="004C1E54" w:rsidP="004C1E54">
      <w:pPr>
        <w:pStyle w:val="Default"/>
        <w:ind w:left="720"/>
        <w:rPr>
          <w:rFonts w:asciiTheme="minorHAnsi" w:hAnsiTheme="minorHAnsi" w:cstheme="minorHAnsi"/>
          <w:sz w:val="22"/>
          <w:szCs w:val="22"/>
        </w:rPr>
      </w:pPr>
    </w:p>
    <w:p w14:paraId="352A68C3" w14:textId="77777777" w:rsidR="00180E04" w:rsidRPr="008A43F5" w:rsidRDefault="00877F95" w:rsidP="004C1E54">
      <w:pPr>
        <w:pStyle w:val="Default"/>
        <w:ind w:firstLine="720"/>
        <w:rPr>
          <w:rFonts w:asciiTheme="minorHAnsi" w:hAnsiTheme="minorHAnsi" w:cstheme="minorHAnsi"/>
          <w:sz w:val="22"/>
          <w:szCs w:val="22"/>
        </w:rPr>
      </w:pPr>
      <w:r>
        <w:rPr>
          <w:rFonts w:eastAsia="Calibri"/>
          <w:sz w:val="22"/>
          <w:szCs w:val="22"/>
          <w:lang w:val="cy-GB"/>
        </w:rPr>
        <w:t xml:space="preserve">Manylir ar y gofynion rheoliadol hyn isod: </w:t>
      </w:r>
    </w:p>
    <w:p w14:paraId="3701D609" w14:textId="77777777" w:rsidR="00180E04" w:rsidRPr="008A43F5" w:rsidRDefault="00180E04" w:rsidP="00180E04">
      <w:pPr>
        <w:pStyle w:val="Default"/>
        <w:rPr>
          <w:rFonts w:asciiTheme="minorHAnsi" w:hAnsiTheme="minorHAnsi" w:cstheme="minorHAnsi"/>
          <w:sz w:val="22"/>
          <w:szCs w:val="22"/>
        </w:rPr>
      </w:pPr>
    </w:p>
    <w:p w14:paraId="5C7CDEE6" w14:textId="77777777" w:rsidR="00180E04" w:rsidRPr="00924DAD" w:rsidRDefault="00877F95" w:rsidP="004C1E54">
      <w:pPr>
        <w:pStyle w:val="Default"/>
        <w:ind w:firstLine="720"/>
        <w:rPr>
          <w:b/>
          <w:bCs/>
          <w:sz w:val="26"/>
          <w:szCs w:val="26"/>
        </w:rPr>
      </w:pPr>
      <w:r>
        <w:rPr>
          <w:rFonts w:eastAsia="Calibri"/>
          <w:b/>
          <w:bCs/>
          <w:sz w:val="26"/>
          <w:szCs w:val="26"/>
          <w:lang w:val="cy-GB"/>
        </w:rPr>
        <w:t>Y Rheoliadau</w:t>
      </w:r>
    </w:p>
    <w:p w14:paraId="3D801045" w14:textId="77777777" w:rsidR="00180E04" w:rsidRPr="004C1E54" w:rsidRDefault="00180E04" w:rsidP="00180E04">
      <w:pPr>
        <w:pStyle w:val="Default"/>
      </w:pPr>
    </w:p>
    <w:p w14:paraId="74FD046D" w14:textId="77777777" w:rsidR="00180E04" w:rsidRPr="008A43F5" w:rsidRDefault="00877F95" w:rsidP="004C1E54">
      <w:pPr>
        <w:pStyle w:val="Default"/>
        <w:ind w:left="720"/>
        <w:rPr>
          <w:rFonts w:asciiTheme="minorHAnsi" w:hAnsiTheme="minorHAnsi" w:cstheme="minorHAnsi"/>
          <w:sz w:val="22"/>
          <w:szCs w:val="22"/>
        </w:rPr>
      </w:pPr>
      <w:r>
        <w:rPr>
          <w:rFonts w:eastAsia="Calibri"/>
          <w:sz w:val="22"/>
          <w:szCs w:val="22"/>
          <w:lang w:val="cy-GB"/>
        </w:rPr>
        <w:t xml:space="preserve">Yn unol â rheoliad 59 o Reoliadau CPLIL 2013: </w:t>
      </w:r>
    </w:p>
    <w:p w14:paraId="299FAFE0" w14:textId="77777777" w:rsidR="00180E04" w:rsidRPr="008A43F5" w:rsidRDefault="00180E04" w:rsidP="00180E04">
      <w:pPr>
        <w:pStyle w:val="Default"/>
        <w:rPr>
          <w:rFonts w:asciiTheme="minorHAnsi" w:hAnsiTheme="minorHAnsi" w:cstheme="minorHAnsi"/>
          <w:sz w:val="22"/>
          <w:szCs w:val="22"/>
        </w:rPr>
      </w:pPr>
    </w:p>
    <w:p w14:paraId="6E2AFBF7" w14:textId="77777777" w:rsidR="00180E04" w:rsidRPr="008F6278" w:rsidRDefault="00877F95" w:rsidP="005D149E">
      <w:pPr>
        <w:pStyle w:val="Default"/>
        <w:numPr>
          <w:ilvl w:val="0"/>
          <w:numId w:val="17"/>
        </w:numPr>
        <w:rPr>
          <w:rFonts w:asciiTheme="minorHAnsi" w:hAnsiTheme="minorHAnsi" w:cstheme="minorHAnsi"/>
          <w:sz w:val="22"/>
          <w:szCs w:val="22"/>
        </w:rPr>
      </w:pPr>
      <w:r>
        <w:rPr>
          <w:rFonts w:eastAsia="Calibri"/>
          <w:sz w:val="22"/>
          <w:szCs w:val="22"/>
          <w:lang w:val="cy-GB"/>
        </w:rPr>
        <w:t xml:space="preserve">Gall yr awdurdod gweinyddu baratoi datganiad ysgrifenedig o bolisïau’r awdurdod mewn </w:t>
      </w:r>
      <w:r>
        <w:rPr>
          <w:rFonts w:eastAsia="Calibri"/>
          <w:sz w:val="22"/>
          <w:szCs w:val="22"/>
          <w:lang w:val="cy-GB"/>
        </w:rPr>
        <w:t xml:space="preserve">perthynas ag unrhyw un o'r materion a nodir ym mharagraff (2) y mae o'r farn eu bod yn briodol ('ei strategaeth gweinyddu pensiynau') ac, os yw'n gwneud hynny, mae paragraffau (3) i (7) yn berthnasol. </w:t>
      </w:r>
    </w:p>
    <w:p w14:paraId="02111989" w14:textId="77777777" w:rsidR="00180E04" w:rsidRPr="008A43F5" w:rsidRDefault="00180E04" w:rsidP="00180E04">
      <w:pPr>
        <w:pStyle w:val="Default"/>
        <w:rPr>
          <w:rFonts w:asciiTheme="minorHAnsi" w:hAnsiTheme="minorHAnsi" w:cstheme="minorHAnsi"/>
          <w:sz w:val="22"/>
          <w:szCs w:val="22"/>
        </w:rPr>
      </w:pPr>
    </w:p>
    <w:p w14:paraId="650D5856" w14:textId="77777777" w:rsidR="00180E04" w:rsidRPr="0008440E" w:rsidRDefault="00877F95" w:rsidP="0008440E">
      <w:pPr>
        <w:pStyle w:val="Default"/>
        <w:numPr>
          <w:ilvl w:val="0"/>
          <w:numId w:val="17"/>
        </w:numPr>
        <w:rPr>
          <w:rFonts w:asciiTheme="minorHAnsi" w:hAnsiTheme="minorHAnsi" w:cstheme="minorHAnsi"/>
          <w:sz w:val="22"/>
          <w:szCs w:val="22"/>
        </w:rPr>
      </w:pPr>
      <w:r>
        <w:rPr>
          <w:rFonts w:eastAsia="Calibri"/>
          <w:sz w:val="22"/>
          <w:szCs w:val="22"/>
          <w:lang w:val="cy-GB"/>
        </w:rPr>
        <w:t xml:space="preserve">Y materion yw: </w:t>
      </w:r>
    </w:p>
    <w:p w14:paraId="4C02C498" w14:textId="77777777" w:rsidR="00180E04" w:rsidRPr="008A43F5" w:rsidRDefault="00180E04" w:rsidP="00180E04">
      <w:pPr>
        <w:pStyle w:val="Default"/>
        <w:rPr>
          <w:rFonts w:asciiTheme="minorHAnsi" w:hAnsiTheme="minorHAnsi" w:cstheme="minorHAnsi"/>
          <w:sz w:val="22"/>
          <w:szCs w:val="22"/>
        </w:rPr>
      </w:pPr>
    </w:p>
    <w:p w14:paraId="213CD489" w14:textId="77777777" w:rsidR="00180E04" w:rsidRPr="008A43F5" w:rsidRDefault="00877F95" w:rsidP="00180E04">
      <w:pPr>
        <w:pStyle w:val="Default"/>
        <w:ind w:left="1440" w:hanging="720"/>
        <w:rPr>
          <w:rFonts w:asciiTheme="minorHAnsi" w:hAnsiTheme="minorHAnsi" w:cstheme="minorHAnsi"/>
          <w:sz w:val="22"/>
          <w:szCs w:val="22"/>
        </w:rPr>
      </w:pPr>
      <w:r>
        <w:rPr>
          <w:rFonts w:eastAsia="Calibri"/>
          <w:sz w:val="22"/>
          <w:szCs w:val="22"/>
          <w:lang w:val="cy-GB"/>
        </w:rPr>
        <w:t xml:space="preserve">(a) </w:t>
      </w:r>
      <w:r>
        <w:rPr>
          <w:rFonts w:eastAsia="Calibri"/>
          <w:sz w:val="22"/>
          <w:szCs w:val="22"/>
          <w:lang w:val="cy-GB"/>
        </w:rPr>
        <w:tab/>
        <w:t>gweithdrefnau ar gyfer cydgysylltu a chyfathrebu ag awdurdodau cyflogi y mae'n gweithredu fel yr awdurdod gweinyddu drostynt ('ei awdurdodau cyflogi')</w:t>
      </w:r>
    </w:p>
    <w:p w14:paraId="35B25307" w14:textId="77777777" w:rsidR="00180E04" w:rsidRPr="008A43F5" w:rsidRDefault="00180E04" w:rsidP="00180E04">
      <w:pPr>
        <w:pStyle w:val="Default"/>
        <w:ind w:left="720"/>
        <w:rPr>
          <w:rFonts w:asciiTheme="minorHAnsi" w:hAnsiTheme="minorHAnsi" w:cstheme="minorHAnsi"/>
          <w:sz w:val="22"/>
          <w:szCs w:val="22"/>
        </w:rPr>
      </w:pPr>
    </w:p>
    <w:p w14:paraId="1528036B" w14:textId="77777777" w:rsidR="00180E04" w:rsidRPr="008A43F5" w:rsidRDefault="00877F95" w:rsidP="00180E04">
      <w:pPr>
        <w:pStyle w:val="Default"/>
        <w:ind w:left="1440" w:hanging="720"/>
        <w:rPr>
          <w:rFonts w:asciiTheme="minorHAnsi" w:hAnsiTheme="minorHAnsi" w:cstheme="minorHAnsi"/>
          <w:sz w:val="22"/>
          <w:szCs w:val="22"/>
        </w:rPr>
      </w:pPr>
      <w:r>
        <w:rPr>
          <w:rFonts w:eastAsia="Calibri"/>
          <w:sz w:val="22"/>
          <w:szCs w:val="22"/>
          <w:lang w:val="cy-GB"/>
        </w:rPr>
        <w:t xml:space="preserve">(b) </w:t>
      </w:r>
      <w:r>
        <w:rPr>
          <w:rFonts w:eastAsia="Calibri"/>
          <w:sz w:val="22"/>
          <w:szCs w:val="22"/>
          <w:lang w:val="cy-GB"/>
        </w:rPr>
        <w:tab/>
        <w:t xml:space="preserve">sefydlu lefelau perfformiad y disgwylir i'r awdurdod gweinyddu a'i awdurdodau cyflogi eu bodloni wrth gyflawni eu swyddogaethau Cynllun drwy: </w:t>
      </w:r>
    </w:p>
    <w:p w14:paraId="3B17EB79" w14:textId="77777777" w:rsidR="00180E04" w:rsidRPr="008A43F5" w:rsidRDefault="00180E04" w:rsidP="00180E04">
      <w:pPr>
        <w:pStyle w:val="Default"/>
        <w:ind w:left="1440" w:hanging="720"/>
        <w:rPr>
          <w:rFonts w:asciiTheme="minorHAnsi" w:hAnsiTheme="minorHAnsi" w:cstheme="minorHAnsi"/>
          <w:sz w:val="22"/>
          <w:szCs w:val="22"/>
        </w:rPr>
      </w:pPr>
    </w:p>
    <w:p w14:paraId="1FB1655D" w14:textId="77777777" w:rsidR="00180E04" w:rsidRPr="008A43F5" w:rsidRDefault="00877F95" w:rsidP="003C6878">
      <w:pPr>
        <w:pStyle w:val="Default"/>
        <w:numPr>
          <w:ilvl w:val="0"/>
          <w:numId w:val="18"/>
        </w:numPr>
        <w:spacing w:after="127"/>
        <w:rPr>
          <w:rFonts w:asciiTheme="minorHAnsi" w:hAnsiTheme="minorHAnsi" w:cstheme="minorHAnsi"/>
          <w:sz w:val="22"/>
          <w:szCs w:val="22"/>
        </w:rPr>
      </w:pPr>
      <w:r>
        <w:rPr>
          <w:rFonts w:eastAsia="Calibri"/>
          <w:sz w:val="22"/>
          <w:szCs w:val="22"/>
          <w:lang w:val="cy-GB"/>
        </w:rPr>
        <w:t xml:space="preserve">osod targedau perfformiad </w:t>
      </w:r>
    </w:p>
    <w:p w14:paraId="738A638B" w14:textId="77777777" w:rsidR="00180E04" w:rsidRPr="008A43F5" w:rsidRDefault="00877F95" w:rsidP="003C6878">
      <w:pPr>
        <w:pStyle w:val="Default"/>
        <w:numPr>
          <w:ilvl w:val="0"/>
          <w:numId w:val="18"/>
        </w:numPr>
        <w:spacing w:after="127"/>
        <w:rPr>
          <w:rFonts w:asciiTheme="minorHAnsi" w:hAnsiTheme="minorHAnsi" w:cstheme="minorHAnsi"/>
          <w:sz w:val="22"/>
          <w:szCs w:val="22"/>
        </w:rPr>
      </w:pPr>
      <w:r>
        <w:rPr>
          <w:rFonts w:eastAsia="Calibri"/>
          <w:sz w:val="22"/>
          <w:szCs w:val="22"/>
          <w:lang w:val="cy-GB"/>
        </w:rPr>
        <w:t>gwneud cytundebau am lefelau perfformiad a materion cysylltiedig</w:t>
      </w:r>
    </w:p>
    <w:p w14:paraId="1F19C5A2" w14:textId="77777777" w:rsidR="00180E04" w:rsidRPr="008A43F5" w:rsidRDefault="00877F95" w:rsidP="003C6878">
      <w:pPr>
        <w:pStyle w:val="Default"/>
        <w:numPr>
          <w:ilvl w:val="0"/>
          <w:numId w:val="18"/>
        </w:numPr>
        <w:rPr>
          <w:rFonts w:asciiTheme="minorHAnsi" w:hAnsiTheme="minorHAnsi" w:cstheme="minorHAnsi"/>
          <w:sz w:val="22"/>
          <w:szCs w:val="22"/>
        </w:rPr>
      </w:pPr>
      <w:r>
        <w:rPr>
          <w:rFonts w:eastAsia="Calibri"/>
          <w:sz w:val="22"/>
          <w:szCs w:val="22"/>
          <w:lang w:val="cy-GB"/>
        </w:rPr>
        <w:t>neu ddulliau eraill y mae'r awdurdod gweinyddu o'r farn eu bod yn briodol</w:t>
      </w:r>
    </w:p>
    <w:p w14:paraId="3ABF8E53" w14:textId="77777777" w:rsidR="00180E04" w:rsidRPr="008A43F5" w:rsidRDefault="00180E04" w:rsidP="00180E04">
      <w:pPr>
        <w:pStyle w:val="Default"/>
        <w:ind w:left="720"/>
        <w:rPr>
          <w:rFonts w:asciiTheme="minorHAnsi" w:hAnsiTheme="minorHAnsi" w:cstheme="minorHAnsi"/>
          <w:sz w:val="22"/>
          <w:szCs w:val="22"/>
        </w:rPr>
      </w:pPr>
    </w:p>
    <w:p w14:paraId="61C3E203" w14:textId="77777777" w:rsidR="00180E04" w:rsidRDefault="00877F95" w:rsidP="00180E04">
      <w:pPr>
        <w:pStyle w:val="Default"/>
        <w:spacing w:after="99"/>
        <w:ind w:left="1440" w:hanging="720"/>
        <w:rPr>
          <w:rFonts w:asciiTheme="minorHAnsi" w:hAnsiTheme="minorHAnsi" w:cstheme="minorHAnsi"/>
          <w:sz w:val="22"/>
          <w:szCs w:val="22"/>
        </w:rPr>
      </w:pPr>
      <w:r>
        <w:rPr>
          <w:rFonts w:eastAsia="Calibri"/>
          <w:sz w:val="22"/>
          <w:szCs w:val="22"/>
          <w:lang w:val="cy-GB"/>
        </w:rPr>
        <w:t xml:space="preserve">(c) </w:t>
      </w:r>
      <w:r>
        <w:rPr>
          <w:rFonts w:eastAsia="Calibri"/>
          <w:sz w:val="22"/>
          <w:szCs w:val="22"/>
          <w:lang w:val="cy-GB"/>
        </w:rPr>
        <w:tab/>
        <w:t>gweithdrefnau i sicrhau bod yr awdurdod gweinyddu a'i awdurdodau cyflogi yn cydymffurfio â gofynion statudol mewn perthynas â'r swyddogaethau hynny ac ag unrhyw gytundeb ynghylch lefelau perfformiad</w:t>
      </w:r>
    </w:p>
    <w:p w14:paraId="32C28174" w14:textId="77777777" w:rsidR="00AD0A08" w:rsidRPr="008A43F5" w:rsidRDefault="00AD0A08" w:rsidP="00180E04">
      <w:pPr>
        <w:pStyle w:val="Default"/>
        <w:spacing w:after="99"/>
        <w:ind w:left="1440" w:hanging="720"/>
        <w:rPr>
          <w:rFonts w:asciiTheme="minorHAnsi" w:hAnsiTheme="minorHAnsi" w:cstheme="minorHAnsi"/>
          <w:sz w:val="22"/>
          <w:szCs w:val="22"/>
        </w:rPr>
      </w:pPr>
    </w:p>
    <w:p w14:paraId="6AED1C59" w14:textId="77777777" w:rsidR="00180E04" w:rsidRPr="008A43F5" w:rsidRDefault="00877F95" w:rsidP="00180E04">
      <w:pPr>
        <w:pStyle w:val="Default"/>
        <w:ind w:left="1440" w:hanging="720"/>
        <w:rPr>
          <w:rFonts w:asciiTheme="minorHAnsi" w:hAnsiTheme="minorHAnsi" w:cstheme="minorHAnsi"/>
          <w:sz w:val="22"/>
          <w:szCs w:val="22"/>
        </w:rPr>
      </w:pPr>
      <w:r>
        <w:rPr>
          <w:rFonts w:eastAsia="Calibri"/>
          <w:sz w:val="22"/>
          <w:szCs w:val="22"/>
          <w:lang w:val="cy-GB"/>
        </w:rPr>
        <w:t xml:space="preserve">(ch) </w:t>
      </w:r>
      <w:r>
        <w:rPr>
          <w:rFonts w:eastAsia="Calibri"/>
          <w:sz w:val="22"/>
          <w:szCs w:val="22"/>
          <w:lang w:val="cy-GB"/>
        </w:rPr>
        <w:tab/>
        <w:t xml:space="preserve">gweithdrefnau ar gyfer gwella cyfathrebu gwybodaeth gysylltiedig rhwng yr awdurdod gweinyddu a'r holl awdurdodau cyflogi  </w:t>
      </w:r>
    </w:p>
    <w:p w14:paraId="2565810A" w14:textId="77777777" w:rsidR="00180E04" w:rsidRPr="008A43F5" w:rsidRDefault="00180E04" w:rsidP="00180E04">
      <w:pPr>
        <w:pStyle w:val="Default"/>
        <w:rPr>
          <w:rFonts w:asciiTheme="minorHAnsi" w:hAnsiTheme="minorHAnsi" w:cstheme="minorHAnsi"/>
          <w:sz w:val="22"/>
          <w:szCs w:val="22"/>
        </w:rPr>
      </w:pPr>
    </w:p>
    <w:p w14:paraId="4214161A" w14:textId="77777777" w:rsidR="00995E69" w:rsidRPr="008A43F5" w:rsidRDefault="00995E69" w:rsidP="00180E04">
      <w:pPr>
        <w:pStyle w:val="Default"/>
        <w:rPr>
          <w:rFonts w:asciiTheme="minorHAnsi" w:hAnsiTheme="minorHAnsi" w:cstheme="minorHAnsi"/>
          <w:color w:val="auto"/>
        </w:rPr>
      </w:pPr>
    </w:p>
    <w:p w14:paraId="17A0C980" w14:textId="77777777" w:rsidR="00995E69" w:rsidRPr="008A43F5" w:rsidRDefault="00995E69" w:rsidP="00995E69">
      <w:pPr>
        <w:rPr>
          <w:rFonts w:cstheme="minorHAnsi"/>
        </w:rPr>
      </w:pPr>
    </w:p>
    <w:p w14:paraId="0E5EF61D" w14:textId="77777777" w:rsidR="00995E69" w:rsidRPr="008A43F5" w:rsidRDefault="00995E69" w:rsidP="00995E69">
      <w:pPr>
        <w:rPr>
          <w:rFonts w:cstheme="minorHAnsi"/>
        </w:rPr>
      </w:pPr>
    </w:p>
    <w:p w14:paraId="6C147C5E" w14:textId="77777777" w:rsidR="00995E69" w:rsidRPr="008A43F5" w:rsidRDefault="00995E69" w:rsidP="00995E69">
      <w:pPr>
        <w:rPr>
          <w:rFonts w:cstheme="minorHAnsi"/>
        </w:rPr>
      </w:pPr>
    </w:p>
    <w:p w14:paraId="68F40713" w14:textId="77777777" w:rsidR="00180E04" w:rsidRPr="008A43F5" w:rsidRDefault="00877F95" w:rsidP="00995E69">
      <w:pPr>
        <w:tabs>
          <w:tab w:val="left" w:pos="1116"/>
        </w:tabs>
        <w:rPr>
          <w:rFonts w:cstheme="minorHAnsi"/>
        </w:rPr>
      </w:pPr>
      <w:r w:rsidRPr="008A43F5">
        <w:rPr>
          <w:rFonts w:cstheme="minorHAnsi"/>
        </w:rPr>
        <w:tab/>
      </w:r>
    </w:p>
    <w:p w14:paraId="74C05784" w14:textId="77777777" w:rsidR="00180E04" w:rsidRPr="008A43F5" w:rsidRDefault="00877F95" w:rsidP="00180E04">
      <w:pPr>
        <w:pStyle w:val="Default"/>
        <w:ind w:left="1440" w:hanging="720"/>
        <w:rPr>
          <w:rFonts w:asciiTheme="minorHAnsi" w:hAnsiTheme="minorHAnsi" w:cstheme="minorHAnsi"/>
          <w:color w:val="auto"/>
          <w:sz w:val="22"/>
          <w:szCs w:val="22"/>
        </w:rPr>
      </w:pPr>
      <w:r>
        <w:rPr>
          <w:rFonts w:eastAsia="Calibri"/>
          <w:color w:val="auto"/>
          <w:sz w:val="22"/>
          <w:szCs w:val="22"/>
          <w:lang w:val="cy-GB"/>
        </w:rPr>
        <w:t xml:space="preserve">(d) </w:t>
      </w:r>
      <w:r>
        <w:rPr>
          <w:rFonts w:eastAsia="Calibri"/>
          <w:color w:val="auto"/>
          <w:sz w:val="22"/>
          <w:szCs w:val="22"/>
          <w:lang w:val="cy-GB"/>
        </w:rPr>
        <w:tab/>
        <w:t>amgylchiadau pan allai’r awdurdod gweinyddu ystyried rhoi hysbysiad ysgrifenedig i unrhyw un o'i awdurdodau cyflogi dan reoliad 70 oherwydd perfformiad anfoddhaol yr awdurdod hwnnw wrth gyflawni ei swyddogaethau Cynllun wrth fesur y perfformiad yn erbyn lefelau perfformiad a sefydlwyd dan is-baragraff (b)</w:t>
      </w:r>
    </w:p>
    <w:p w14:paraId="11EA4736" w14:textId="77777777" w:rsidR="00180E04" w:rsidRPr="008A43F5" w:rsidRDefault="00180E04" w:rsidP="00180E04">
      <w:pPr>
        <w:pStyle w:val="Default"/>
        <w:rPr>
          <w:rFonts w:asciiTheme="minorHAnsi" w:hAnsiTheme="minorHAnsi" w:cstheme="minorHAnsi"/>
          <w:color w:val="auto"/>
          <w:sz w:val="22"/>
          <w:szCs w:val="22"/>
        </w:rPr>
      </w:pPr>
    </w:p>
    <w:p w14:paraId="63BA9797" w14:textId="77777777" w:rsidR="00180E04" w:rsidRPr="008A43F5" w:rsidRDefault="00877F95" w:rsidP="001D541C">
      <w:pPr>
        <w:pStyle w:val="Default"/>
        <w:ind w:left="1440" w:hanging="720"/>
        <w:rPr>
          <w:rFonts w:asciiTheme="minorHAnsi" w:hAnsiTheme="minorHAnsi" w:cstheme="minorHAnsi"/>
          <w:color w:val="auto"/>
          <w:sz w:val="22"/>
          <w:szCs w:val="22"/>
        </w:rPr>
      </w:pPr>
      <w:r>
        <w:rPr>
          <w:rFonts w:eastAsia="Calibri"/>
          <w:color w:val="auto"/>
          <w:sz w:val="22"/>
          <w:szCs w:val="22"/>
          <w:lang w:val="cy-GB"/>
        </w:rPr>
        <w:t xml:space="preserve">(dd) </w:t>
      </w:r>
      <w:r>
        <w:rPr>
          <w:rFonts w:eastAsia="Calibri"/>
          <w:color w:val="auto"/>
          <w:sz w:val="22"/>
          <w:szCs w:val="22"/>
          <w:lang w:val="cy-GB"/>
        </w:rPr>
        <w:tab/>
        <w:t>bydd awdurdod gweinyddu yn cyhoeddi data perfformiad yn ei adroddiadau blynyddol sy'n ymdrin â</w:t>
      </w:r>
    </w:p>
    <w:p w14:paraId="085665CF" w14:textId="77777777" w:rsidR="003C6878" w:rsidRPr="008A43F5" w:rsidRDefault="003C6878" w:rsidP="00180E04">
      <w:pPr>
        <w:pStyle w:val="Default"/>
        <w:ind w:firstLine="720"/>
        <w:rPr>
          <w:rFonts w:asciiTheme="minorHAnsi" w:hAnsiTheme="minorHAnsi" w:cstheme="minorHAnsi"/>
          <w:color w:val="auto"/>
          <w:sz w:val="22"/>
          <w:szCs w:val="22"/>
        </w:rPr>
      </w:pPr>
    </w:p>
    <w:p w14:paraId="758C6387" w14:textId="77777777" w:rsidR="00180E04" w:rsidRPr="008A43F5" w:rsidRDefault="00877F95" w:rsidP="00180E04">
      <w:pPr>
        <w:pStyle w:val="Default"/>
        <w:ind w:left="1440" w:hanging="720"/>
        <w:rPr>
          <w:rFonts w:asciiTheme="minorHAnsi" w:hAnsiTheme="minorHAnsi" w:cstheme="minorHAnsi"/>
          <w:color w:val="auto"/>
          <w:sz w:val="22"/>
          <w:szCs w:val="22"/>
        </w:rPr>
      </w:pPr>
      <w:r>
        <w:rPr>
          <w:rFonts w:eastAsia="Calibri"/>
          <w:color w:val="auto"/>
          <w:sz w:val="22"/>
          <w:szCs w:val="22"/>
          <w:lang w:val="cy-GB"/>
        </w:rPr>
        <w:t>(e)</w:t>
      </w:r>
      <w:r>
        <w:rPr>
          <w:rFonts w:eastAsia="Calibri"/>
          <w:color w:val="auto"/>
          <w:sz w:val="22"/>
          <w:szCs w:val="22"/>
          <w:lang w:val="cy-GB"/>
        </w:rPr>
        <w:tab/>
        <w:t xml:space="preserve">ac unrhyw faterion eraill y mae'n ymddangos i'r awdurdod gweinyddu, ar ôl ymgynghori â'i awdurdodau cyflogi ac unrhyw unigolion eraill y mae'n credu eu bod yn </w:t>
      </w:r>
      <w:r>
        <w:rPr>
          <w:rFonts w:eastAsia="Calibri"/>
          <w:color w:val="auto"/>
          <w:sz w:val="22"/>
          <w:szCs w:val="22"/>
          <w:lang w:val="cy-GB"/>
        </w:rPr>
        <w:t>briodol, eu bod yn addas i'w cynnwys yn y strategaeth honno</w:t>
      </w:r>
    </w:p>
    <w:p w14:paraId="25D32E20" w14:textId="77777777" w:rsidR="00180E04" w:rsidRPr="008A43F5" w:rsidRDefault="00180E04" w:rsidP="00180E04">
      <w:pPr>
        <w:pStyle w:val="Default"/>
        <w:rPr>
          <w:rFonts w:asciiTheme="minorHAnsi" w:hAnsiTheme="minorHAnsi" w:cstheme="minorHAnsi"/>
          <w:color w:val="auto"/>
          <w:sz w:val="22"/>
          <w:szCs w:val="22"/>
        </w:rPr>
      </w:pPr>
    </w:p>
    <w:p w14:paraId="319D53AC" w14:textId="77777777" w:rsidR="00180E04" w:rsidRPr="008A43F5" w:rsidRDefault="00877F95" w:rsidP="00AB656D">
      <w:pPr>
        <w:pStyle w:val="Default"/>
        <w:ind w:firstLine="720"/>
        <w:rPr>
          <w:rFonts w:asciiTheme="minorHAnsi" w:hAnsiTheme="minorHAnsi" w:cstheme="minorHAnsi"/>
          <w:color w:val="auto"/>
          <w:sz w:val="22"/>
          <w:szCs w:val="22"/>
        </w:rPr>
      </w:pPr>
      <w:r>
        <w:rPr>
          <w:rFonts w:eastAsia="Calibri"/>
          <w:color w:val="auto"/>
          <w:sz w:val="22"/>
          <w:szCs w:val="22"/>
          <w:lang w:val="cy-GB"/>
        </w:rPr>
        <w:t xml:space="preserve">3.   Rhaid i awdurdod gweinyddu: </w:t>
      </w:r>
    </w:p>
    <w:p w14:paraId="7B9FC359" w14:textId="77777777" w:rsidR="00180E04" w:rsidRPr="008A43F5" w:rsidRDefault="00180E04" w:rsidP="00180E04">
      <w:pPr>
        <w:pStyle w:val="Default"/>
        <w:rPr>
          <w:rFonts w:asciiTheme="minorHAnsi" w:hAnsiTheme="minorHAnsi" w:cstheme="minorHAnsi"/>
          <w:color w:val="auto"/>
          <w:sz w:val="22"/>
          <w:szCs w:val="22"/>
        </w:rPr>
      </w:pPr>
    </w:p>
    <w:p w14:paraId="3B1633AE" w14:textId="77777777" w:rsidR="00180E04" w:rsidRPr="008A43F5" w:rsidRDefault="00877F95" w:rsidP="003C6878">
      <w:pPr>
        <w:pStyle w:val="Default"/>
        <w:numPr>
          <w:ilvl w:val="0"/>
          <w:numId w:val="22"/>
        </w:numPr>
        <w:spacing w:after="18"/>
        <w:rPr>
          <w:rFonts w:asciiTheme="minorHAnsi" w:hAnsiTheme="minorHAnsi" w:cstheme="minorHAnsi"/>
          <w:color w:val="auto"/>
          <w:sz w:val="22"/>
          <w:szCs w:val="22"/>
        </w:rPr>
      </w:pPr>
      <w:r>
        <w:rPr>
          <w:rFonts w:eastAsia="Calibri"/>
          <w:color w:val="auto"/>
          <w:sz w:val="22"/>
          <w:szCs w:val="22"/>
          <w:lang w:val="cy-GB"/>
        </w:rPr>
        <w:t xml:space="preserve">barhau i adolygu ei strategaeth gweinyddu pensiynau a’i hadolygu bob blwyddyn o leiaf </w:t>
      </w:r>
    </w:p>
    <w:p w14:paraId="5DC967E9" w14:textId="77777777" w:rsidR="00180E04" w:rsidRPr="008A43F5" w:rsidRDefault="00877F95" w:rsidP="003C6878">
      <w:pPr>
        <w:pStyle w:val="Default"/>
        <w:numPr>
          <w:ilvl w:val="0"/>
          <w:numId w:val="22"/>
        </w:numPr>
        <w:rPr>
          <w:rFonts w:asciiTheme="minorHAnsi" w:hAnsiTheme="minorHAnsi" w:cstheme="minorHAnsi"/>
          <w:color w:val="auto"/>
          <w:sz w:val="22"/>
          <w:szCs w:val="22"/>
        </w:rPr>
      </w:pPr>
      <w:r>
        <w:rPr>
          <w:rFonts w:eastAsia="Calibri"/>
          <w:color w:val="auto"/>
          <w:sz w:val="22"/>
          <w:szCs w:val="22"/>
          <w:lang w:val="cy-GB"/>
        </w:rPr>
        <w:t>gwneud diwygiadau fel y bo'n briodol, yn dilyn newid yn ei bolisïau mewn perthynas ag unrhyw un o'r materion yn y strategaeth</w:t>
      </w:r>
    </w:p>
    <w:p w14:paraId="12A43D59" w14:textId="77777777" w:rsidR="004B75A4" w:rsidRPr="008A43F5" w:rsidRDefault="00877F95" w:rsidP="003C6878">
      <w:pPr>
        <w:pStyle w:val="Default"/>
        <w:numPr>
          <w:ilvl w:val="0"/>
          <w:numId w:val="22"/>
        </w:numPr>
        <w:rPr>
          <w:rFonts w:asciiTheme="minorHAnsi" w:hAnsiTheme="minorHAnsi" w:cstheme="minorHAnsi"/>
          <w:color w:val="auto"/>
          <w:sz w:val="22"/>
          <w:szCs w:val="22"/>
        </w:rPr>
      </w:pPr>
      <w:r>
        <w:rPr>
          <w:rFonts w:eastAsia="Calibri"/>
          <w:color w:val="auto"/>
          <w:sz w:val="22"/>
          <w:szCs w:val="22"/>
          <w:lang w:val="cy-GB"/>
        </w:rPr>
        <w:t>caiff y rhain eu hystyried gan y Bwrdd a’r Pwyllgor Pensiynau</w:t>
      </w:r>
    </w:p>
    <w:p w14:paraId="41D241CB" w14:textId="77777777" w:rsidR="00180E04" w:rsidRPr="008A43F5" w:rsidRDefault="00180E04" w:rsidP="00180E04">
      <w:pPr>
        <w:pStyle w:val="Default"/>
        <w:rPr>
          <w:rFonts w:asciiTheme="minorHAnsi" w:hAnsiTheme="minorHAnsi" w:cstheme="minorHAnsi"/>
          <w:color w:val="auto"/>
          <w:sz w:val="22"/>
          <w:szCs w:val="22"/>
        </w:rPr>
      </w:pPr>
    </w:p>
    <w:p w14:paraId="3A32E702" w14:textId="77777777" w:rsidR="00180E04" w:rsidRPr="008A43F5" w:rsidRDefault="00877F95" w:rsidP="0037705C">
      <w:pPr>
        <w:pStyle w:val="Default"/>
        <w:ind w:left="993" w:hanging="273"/>
        <w:rPr>
          <w:rFonts w:asciiTheme="minorHAnsi" w:hAnsiTheme="minorHAnsi" w:cstheme="minorHAnsi"/>
          <w:color w:val="auto"/>
          <w:sz w:val="22"/>
          <w:szCs w:val="22"/>
        </w:rPr>
      </w:pPr>
      <w:r>
        <w:rPr>
          <w:rFonts w:eastAsia="Calibri"/>
          <w:color w:val="auto"/>
          <w:sz w:val="22"/>
          <w:szCs w:val="22"/>
          <w:lang w:val="cy-GB"/>
        </w:rPr>
        <w:t xml:space="preserve">4.   Wrth baratoi neu adolygu a diwygio ei strategaeth gweinyddu pensiynau, rhaid i awdurdod gweinyddu ymgynghori â'i awdurdodau cyflogi ac unrhyw unigolion eraill y mae o'r farn eu bod yn briodol. </w:t>
      </w:r>
    </w:p>
    <w:p w14:paraId="4DD4FE89" w14:textId="77777777" w:rsidR="00180E04" w:rsidRPr="008A43F5" w:rsidRDefault="00180E04" w:rsidP="00180E04">
      <w:pPr>
        <w:pStyle w:val="Default"/>
        <w:ind w:left="720" w:hanging="360"/>
        <w:rPr>
          <w:rFonts w:asciiTheme="minorHAnsi" w:hAnsiTheme="minorHAnsi" w:cstheme="minorHAnsi"/>
          <w:color w:val="auto"/>
          <w:sz w:val="22"/>
          <w:szCs w:val="22"/>
        </w:rPr>
      </w:pPr>
    </w:p>
    <w:p w14:paraId="7F359A31" w14:textId="77777777" w:rsidR="00180E04" w:rsidRPr="008A43F5" w:rsidRDefault="00877F95" w:rsidP="00AB656D">
      <w:pPr>
        <w:pStyle w:val="Default"/>
        <w:ind w:firstLine="720"/>
        <w:rPr>
          <w:rFonts w:asciiTheme="minorHAnsi" w:hAnsiTheme="minorHAnsi" w:cstheme="minorHAnsi"/>
          <w:color w:val="auto"/>
          <w:sz w:val="22"/>
          <w:szCs w:val="22"/>
        </w:rPr>
      </w:pPr>
      <w:r>
        <w:rPr>
          <w:rFonts w:eastAsia="Calibri"/>
          <w:color w:val="auto"/>
          <w:sz w:val="22"/>
          <w:szCs w:val="22"/>
          <w:lang w:val="cy-GB"/>
        </w:rPr>
        <w:t xml:space="preserve">5.   Rhaid i awdurdod gweinyddu gyhoeddi: </w:t>
      </w:r>
    </w:p>
    <w:p w14:paraId="4669547E" w14:textId="77777777" w:rsidR="003C6878" w:rsidRPr="008A43F5" w:rsidRDefault="003C6878" w:rsidP="00AB656D">
      <w:pPr>
        <w:pStyle w:val="Default"/>
        <w:ind w:firstLine="720"/>
        <w:rPr>
          <w:rFonts w:asciiTheme="minorHAnsi" w:hAnsiTheme="minorHAnsi" w:cstheme="minorHAnsi"/>
          <w:color w:val="auto"/>
          <w:sz w:val="22"/>
          <w:szCs w:val="22"/>
        </w:rPr>
      </w:pPr>
    </w:p>
    <w:p w14:paraId="51DB4801" w14:textId="77777777" w:rsidR="00180E04" w:rsidRPr="008A43F5" w:rsidRDefault="00877F95" w:rsidP="003C6878">
      <w:pPr>
        <w:pStyle w:val="Default"/>
        <w:numPr>
          <w:ilvl w:val="1"/>
          <w:numId w:val="23"/>
        </w:numPr>
        <w:spacing w:after="18"/>
        <w:rPr>
          <w:rFonts w:asciiTheme="minorHAnsi" w:hAnsiTheme="minorHAnsi" w:cstheme="minorHAnsi"/>
          <w:color w:val="auto"/>
          <w:sz w:val="22"/>
          <w:szCs w:val="22"/>
        </w:rPr>
      </w:pPr>
      <w:r>
        <w:rPr>
          <w:rFonts w:eastAsia="Calibri"/>
          <w:color w:val="auto"/>
          <w:sz w:val="22"/>
          <w:szCs w:val="22"/>
          <w:lang w:val="cy-GB"/>
        </w:rPr>
        <w:t>ei strategaeth gweinyddu pensiynau</w:t>
      </w:r>
    </w:p>
    <w:p w14:paraId="64662D38" w14:textId="77777777" w:rsidR="00180E04" w:rsidRPr="008A43F5" w:rsidRDefault="00877F95" w:rsidP="003C6878">
      <w:pPr>
        <w:pStyle w:val="Default"/>
        <w:numPr>
          <w:ilvl w:val="1"/>
          <w:numId w:val="23"/>
        </w:numPr>
        <w:rPr>
          <w:rFonts w:asciiTheme="minorHAnsi" w:hAnsiTheme="minorHAnsi" w:cstheme="minorHAnsi"/>
          <w:color w:val="auto"/>
          <w:sz w:val="22"/>
          <w:szCs w:val="22"/>
        </w:rPr>
      </w:pPr>
      <w:r>
        <w:rPr>
          <w:rFonts w:eastAsia="Calibri"/>
          <w:color w:val="auto"/>
          <w:sz w:val="22"/>
          <w:szCs w:val="22"/>
          <w:lang w:val="cy-GB"/>
        </w:rPr>
        <w:t>a lle mae diwygiadau'n cael eu gwneud iddo</w:t>
      </w:r>
    </w:p>
    <w:p w14:paraId="3EE1BBE6" w14:textId="77777777" w:rsidR="00180E04" w:rsidRPr="008A43F5" w:rsidRDefault="00180E04" w:rsidP="00180E04">
      <w:pPr>
        <w:pStyle w:val="Default"/>
        <w:rPr>
          <w:rFonts w:asciiTheme="minorHAnsi" w:hAnsiTheme="minorHAnsi" w:cstheme="minorHAnsi"/>
          <w:color w:val="auto"/>
          <w:sz w:val="22"/>
          <w:szCs w:val="22"/>
        </w:rPr>
      </w:pPr>
    </w:p>
    <w:p w14:paraId="0B69A234" w14:textId="2EE317AB" w:rsidR="00180E04" w:rsidRPr="008A43F5" w:rsidRDefault="00877F95" w:rsidP="0037705C">
      <w:pPr>
        <w:pStyle w:val="Default"/>
        <w:ind w:left="993" w:hanging="273"/>
        <w:rPr>
          <w:rFonts w:asciiTheme="minorHAnsi" w:hAnsiTheme="minorHAnsi" w:cstheme="minorHAnsi"/>
          <w:color w:val="auto"/>
          <w:sz w:val="22"/>
          <w:szCs w:val="22"/>
        </w:rPr>
      </w:pPr>
      <w:r>
        <w:rPr>
          <w:rFonts w:eastAsia="Calibri"/>
          <w:color w:val="auto"/>
          <w:sz w:val="22"/>
          <w:szCs w:val="22"/>
          <w:lang w:val="cy-GB"/>
        </w:rPr>
        <w:t>6.   Pan fydd awdurdod gweinyddu yn cyhoeddi ei strategaeth gweinyddu pensiynau, neu pan fydd</w:t>
      </w:r>
      <w:r w:rsidR="0037705C">
        <w:rPr>
          <w:rFonts w:eastAsia="Calibri"/>
          <w:color w:val="auto"/>
          <w:sz w:val="22"/>
          <w:szCs w:val="22"/>
          <w:lang w:val="cy-GB"/>
        </w:rPr>
        <w:t xml:space="preserve"> </w:t>
      </w:r>
      <w:r>
        <w:rPr>
          <w:rFonts w:eastAsia="Calibri"/>
          <w:color w:val="auto"/>
          <w:sz w:val="22"/>
          <w:szCs w:val="22"/>
          <w:lang w:val="cy-GB"/>
        </w:rPr>
        <w:t xml:space="preserve">strategaeth yn cael ei diwygio, rhaid iddo anfon copi ohoni at bob un o'i awdurdodau cyflogi ac at yr Ysgrifennydd Gwladol. </w:t>
      </w:r>
    </w:p>
    <w:p w14:paraId="6E806AF2" w14:textId="77777777" w:rsidR="004C1E54" w:rsidRPr="008A43F5" w:rsidRDefault="004C1E54" w:rsidP="004C1E54">
      <w:pPr>
        <w:pStyle w:val="Default"/>
        <w:rPr>
          <w:rFonts w:asciiTheme="minorHAnsi" w:hAnsiTheme="minorHAnsi" w:cstheme="minorHAnsi"/>
          <w:color w:val="auto"/>
          <w:sz w:val="22"/>
          <w:szCs w:val="22"/>
        </w:rPr>
      </w:pPr>
    </w:p>
    <w:p w14:paraId="722FE9B6" w14:textId="33FE8BD3" w:rsidR="00180E04" w:rsidRPr="008A43F5" w:rsidRDefault="00877F95" w:rsidP="0037705C">
      <w:pPr>
        <w:pStyle w:val="Default"/>
        <w:ind w:left="993" w:hanging="273"/>
        <w:rPr>
          <w:rFonts w:asciiTheme="minorHAnsi" w:hAnsiTheme="minorHAnsi" w:cstheme="minorHAnsi"/>
          <w:color w:val="auto"/>
          <w:sz w:val="22"/>
          <w:szCs w:val="22"/>
        </w:rPr>
      </w:pPr>
      <w:r>
        <w:rPr>
          <w:rFonts w:eastAsia="Calibri"/>
          <w:color w:val="auto"/>
          <w:sz w:val="22"/>
          <w:szCs w:val="22"/>
          <w:lang w:val="cy-GB"/>
        </w:rPr>
        <w:t xml:space="preserve">7.   Rhaid i </w:t>
      </w:r>
      <w:r>
        <w:rPr>
          <w:rFonts w:eastAsia="Calibri"/>
          <w:color w:val="auto"/>
          <w:sz w:val="22"/>
          <w:szCs w:val="22"/>
          <w:lang w:val="cy-GB"/>
        </w:rPr>
        <w:t>awdurdod gweinyddu a'i awdurdodau cyflogi roi sylw i'r fersiwn bresennol</w:t>
      </w:r>
      <w:r>
        <w:rPr>
          <w:rFonts w:eastAsia="Calibri"/>
          <w:color w:val="auto"/>
          <w:sz w:val="22"/>
          <w:szCs w:val="22"/>
          <w:lang w:val="cy-GB"/>
        </w:rPr>
        <w:t xml:space="preserve"> o unrhyw strategaeth gweinyddu pensi</w:t>
      </w:r>
      <w:r w:rsidR="0037705C">
        <w:rPr>
          <w:rFonts w:eastAsia="Calibri"/>
          <w:color w:val="auto"/>
          <w:sz w:val="22"/>
          <w:szCs w:val="22"/>
          <w:lang w:val="cy-GB"/>
        </w:rPr>
        <w:t>y</w:t>
      </w:r>
      <w:r>
        <w:rPr>
          <w:rFonts w:eastAsia="Calibri"/>
          <w:color w:val="auto"/>
          <w:sz w:val="22"/>
          <w:szCs w:val="22"/>
          <w:lang w:val="cy-GB"/>
        </w:rPr>
        <w:t>n</w:t>
      </w:r>
      <w:r w:rsidR="0037705C">
        <w:rPr>
          <w:rFonts w:eastAsia="Calibri"/>
          <w:color w:val="auto"/>
          <w:sz w:val="22"/>
          <w:szCs w:val="22"/>
          <w:lang w:val="cy-GB"/>
        </w:rPr>
        <w:t xml:space="preserve">au </w:t>
      </w:r>
      <w:r>
        <w:rPr>
          <w:rFonts w:eastAsia="Calibri"/>
          <w:color w:val="auto"/>
          <w:sz w:val="22"/>
          <w:szCs w:val="22"/>
          <w:lang w:val="cy-GB"/>
        </w:rPr>
        <w:t xml:space="preserve">wrth gyflawni ei swyddogaethau yn y Cynllun. </w:t>
      </w:r>
    </w:p>
    <w:p w14:paraId="3325D777" w14:textId="77777777" w:rsidR="004C1E54" w:rsidRPr="008A43F5" w:rsidRDefault="004C1E54" w:rsidP="004C1E54">
      <w:pPr>
        <w:pStyle w:val="Default"/>
        <w:ind w:left="720" w:hanging="420"/>
        <w:rPr>
          <w:rFonts w:asciiTheme="minorHAnsi" w:hAnsiTheme="minorHAnsi" w:cstheme="minorHAnsi"/>
          <w:color w:val="auto"/>
          <w:sz w:val="22"/>
          <w:szCs w:val="22"/>
        </w:rPr>
      </w:pPr>
    </w:p>
    <w:p w14:paraId="4DC7BCE2" w14:textId="28028025" w:rsidR="00180E04" w:rsidRPr="008A43F5" w:rsidRDefault="00877F95" w:rsidP="004B24F9">
      <w:pPr>
        <w:pStyle w:val="Default"/>
        <w:ind w:left="993" w:hanging="283"/>
        <w:rPr>
          <w:rFonts w:asciiTheme="minorHAnsi" w:hAnsiTheme="minorHAnsi" w:cstheme="minorHAnsi"/>
          <w:color w:val="auto"/>
          <w:sz w:val="22"/>
          <w:szCs w:val="22"/>
        </w:rPr>
      </w:pPr>
      <w:r>
        <w:rPr>
          <w:rFonts w:eastAsia="Calibri"/>
          <w:color w:val="auto"/>
          <w:sz w:val="22"/>
          <w:szCs w:val="22"/>
          <w:lang w:val="cy-GB"/>
        </w:rPr>
        <w:t xml:space="preserve">8.  </w:t>
      </w:r>
      <w:r>
        <w:rPr>
          <w:rFonts w:eastAsia="Calibri"/>
          <w:color w:val="auto"/>
          <w:sz w:val="22"/>
          <w:szCs w:val="22"/>
          <w:lang w:val="cy-GB"/>
        </w:rPr>
        <w:t xml:space="preserve"> Yn y rheoliad hwn mae cyfeiriadau at swyddogaethau awdurdod gweinyddu yn cynnwys, lle y bo'n gymwys, ei swyddogaethau fel awdurdod cyflogi.  </w:t>
      </w:r>
    </w:p>
    <w:p w14:paraId="02A5FCFA" w14:textId="77777777" w:rsidR="003C6878" w:rsidRDefault="003C6878" w:rsidP="003C6878">
      <w:pPr>
        <w:pStyle w:val="Default"/>
        <w:ind w:left="720"/>
        <w:rPr>
          <w:color w:val="auto"/>
          <w:sz w:val="22"/>
          <w:szCs w:val="22"/>
        </w:rPr>
      </w:pPr>
    </w:p>
    <w:p w14:paraId="34E6B240" w14:textId="77777777" w:rsidR="00180E04" w:rsidRDefault="00180E04" w:rsidP="00180E04">
      <w:pPr>
        <w:pStyle w:val="Default"/>
        <w:rPr>
          <w:color w:val="auto"/>
        </w:rPr>
      </w:pPr>
    </w:p>
    <w:p w14:paraId="11511A45" w14:textId="77777777" w:rsidR="00180E04" w:rsidRPr="00924DAD" w:rsidRDefault="00877F95" w:rsidP="003C6878">
      <w:pPr>
        <w:pStyle w:val="Default"/>
        <w:pageBreakBefore/>
        <w:ind w:firstLine="720"/>
        <w:rPr>
          <w:color w:val="auto"/>
          <w:sz w:val="26"/>
          <w:szCs w:val="26"/>
        </w:rPr>
      </w:pPr>
      <w:r>
        <w:rPr>
          <w:rFonts w:eastAsia="Calibri"/>
          <w:b/>
          <w:bCs/>
          <w:color w:val="auto"/>
          <w:sz w:val="26"/>
          <w:szCs w:val="26"/>
          <w:lang w:val="cy-GB"/>
        </w:rPr>
        <w:lastRenderedPageBreak/>
        <w:t xml:space="preserve">Y Strategaeth Weinyddu </w:t>
      </w:r>
    </w:p>
    <w:p w14:paraId="6F698B73" w14:textId="77777777" w:rsidR="008E299B" w:rsidRDefault="008E299B" w:rsidP="00180E04">
      <w:pPr>
        <w:pStyle w:val="Default"/>
        <w:rPr>
          <w:color w:val="auto"/>
          <w:sz w:val="22"/>
          <w:szCs w:val="22"/>
        </w:rPr>
      </w:pPr>
    </w:p>
    <w:p w14:paraId="3F17B86F" w14:textId="77777777" w:rsidR="00180E04" w:rsidRPr="008A43F5" w:rsidRDefault="00877F95" w:rsidP="003C6878">
      <w:pPr>
        <w:pStyle w:val="Default"/>
        <w:ind w:left="720"/>
        <w:rPr>
          <w:rFonts w:asciiTheme="minorHAnsi" w:hAnsiTheme="minorHAnsi" w:cstheme="minorHAnsi"/>
          <w:color w:val="auto"/>
          <w:sz w:val="22"/>
          <w:szCs w:val="22"/>
        </w:rPr>
      </w:pPr>
      <w:r>
        <w:rPr>
          <w:rFonts w:eastAsia="Calibri"/>
          <w:color w:val="auto"/>
          <w:sz w:val="22"/>
          <w:szCs w:val="22"/>
          <w:lang w:val="cy-GB"/>
        </w:rPr>
        <w:t xml:space="preserve">Mae'r strategaeth hon yn llunio'r trefniadau gweinyddol rhwng Cronfa Bensiwn Caerdydd a Bro Morgannwg a'r </w:t>
      </w:r>
      <w:r>
        <w:rPr>
          <w:rFonts w:eastAsia="Calibri"/>
          <w:color w:val="auto"/>
          <w:sz w:val="22"/>
          <w:szCs w:val="22"/>
          <w:lang w:val="cy-GB"/>
        </w:rPr>
        <w:t xml:space="preserve">Awdurdodau Cyflogi sy’n rhan ohoni. Wrth gyflwyno'r fframwaith hwn, y nod yw gwella llif data drwy sefydlu sianeli cyfathrebu clir, fel y bydd pob awdurdod yn gwbl ymwybodol o'i rôl a'i gyfrifoldebau o fewn y broses hon, fel yr amlinellir gan ddarpariaethau'r CPLlL. </w:t>
      </w:r>
    </w:p>
    <w:p w14:paraId="0C0B4555" w14:textId="77777777" w:rsidR="008E299B" w:rsidRPr="008A43F5" w:rsidRDefault="008E299B" w:rsidP="008E299B">
      <w:pPr>
        <w:pStyle w:val="Default"/>
        <w:ind w:left="300"/>
        <w:rPr>
          <w:rFonts w:asciiTheme="minorHAnsi" w:hAnsiTheme="minorHAnsi" w:cstheme="minorHAnsi"/>
          <w:color w:val="auto"/>
          <w:sz w:val="22"/>
          <w:szCs w:val="22"/>
        </w:rPr>
      </w:pPr>
    </w:p>
    <w:p w14:paraId="276F7A8A" w14:textId="77777777" w:rsidR="00180E04" w:rsidRPr="008A43F5" w:rsidRDefault="00877F95" w:rsidP="003C6878">
      <w:pPr>
        <w:pStyle w:val="Default"/>
        <w:ind w:left="300" w:firstLine="420"/>
        <w:rPr>
          <w:rFonts w:asciiTheme="minorHAnsi" w:hAnsiTheme="minorHAnsi" w:cstheme="minorHAnsi"/>
          <w:color w:val="auto"/>
          <w:sz w:val="22"/>
          <w:szCs w:val="22"/>
        </w:rPr>
      </w:pPr>
      <w:r>
        <w:rPr>
          <w:rFonts w:eastAsia="Calibri"/>
          <w:color w:val="auto"/>
          <w:sz w:val="22"/>
          <w:szCs w:val="22"/>
          <w:lang w:val="cy-GB"/>
        </w:rPr>
        <w:t xml:space="preserve">Amlinellir y gweithdrefnau perthnasol fel a ganlyn. </w:t>
      </w:r>
    </w:p>
    <w:p w14:paraId="7ABCBD7F" w14:textId="77777777" w:rsidR="008E299B" w:rsidRPr="008E299B" w:rsidRDefault="008E299B" w:rsidP="00180E04">
      <w:pPr>
        <w:pStyle w:val="Default"/>
        <w:rPr>
          <w:color w:val="auto"/>
          <w:sz w:val="22"/>
          <w:szCs w:val="22"/>
        </w:rPr>
      </w:pPr>
    </w:p>
    <w:p w14:paraId="35BEA846" w14:textId="77777777" w:rsidR="00180E04" w:rsidRPr="00924DAD" w:rsidRDefault="00877F95" w:rsidP="003C6878">
      <w:pPr>
        <w:pStyle w:val="Default"/>
        <w:ind w:firstLine="720"/>
        <w:rPr>
          <w:b/>
          <w:bCs/>
          <w:color w:val="auto"/>
          <w:sz w:val="26"/>
          <w:szCs w:val="26"/>
        </w:rPr>
      </w:pPr>
      <w:r>
        <w:rPr>
          <w:rFonts w:eastAsia="Calibri"/>
          <w:b/>
          <w:bCs/>
          <w:color w:val="auto"/>
          <w:sz w:val="26"/>
          <w:szCs w:val="26"/>
          <w:lang w:val="cy-GB"/>
        </w:rPr>
        <w:t xml:space="preserve">Gweithdrefnau ar gyfer cydgysylltu a chyfathrebu ag Awdurdodau Cyflogi </w:t>
      </w:r>
    </w:p>
    <w:p w14:paraId="6E4A5813" w14:textId="77777777" w:rsidR="008E299B" w:rsidRPr="008E299B" w:rsidRDefault="008E299B" w:rsidP="00180E04">
      <w:pPr>
        <w:pStyle w:val="Default"/>
        <w:rPr>
          <w:color w:val="auto"/>
          <w:sz w:val="22"/>
          <w:szCs w:val="22"/>
        </w:rPr>
      </w:pPr>
    </w:p>
    <w:p w14:paraId="3521B828" w14:textId="77777777" w:rsidR="00180E04" w:rsidRPr="008A43F5" w:rsidRDefault="00877F95" w:rsidP="008E299B">
      <w:pPr>
        <w:pStyle w:val="Default"/>
        <w:numPr>
          <w:ilvl w:val="0"/>
          <w:numId w:val="15"/>
        </w:numPr>
        <w:rPr>
          <w:rFonts w:asciiTheme="minorHAnsi" w:hAnsiTheme="minorHAnsi" w:cstheme="minorHAnsi"/>
          <w:color w:val="auto"/>
          <w:sz w:val="22"/>
          <w:szCs w:val="22"/>
        </w:rPr>
      </w:pPr>
      <w:r>
        <w:rPr>
          <w:rFonts w:eastAsia="Calibri"/>
          <w:color w:val="auto"/>
          <w:sz w:val="22"/>
          <w:szCs w:val="22"/>
          <w:lang w:val="cy-GB"/>
        </w:rPr>
        <w:t xml:space="preserve">Bydd y cyflogwr yn enwebu unigolyn i weithredu fel 'Cynrychiolydd Cyflogwyr' a phrif gyswllt Cronfa Bensiwn Caerdydd a Bro Morgannwg. Bydd y cyflogwr yn hysbysu Cronfa Bensiwn Caerdydd a Bro Morgannwg o’r person hwnnw ac yn sicrhau bod unrhyw newidiadau'n cael eu hanfon i Gronfa Bensiwn Caerdydd a Bro Morgannwg ar unwaith. </w:t>
      </w:r>
    </w:p>
    <w:p w14:paraId="69A295B2" w14:textId="77777777" w:rsidR="00180E04" w:rsidRPr="008A43F5" w:rsidRDefault="00877F95" w:rsidP="008E299B">
      <w:pPr>
        <w:pStyle w:val="Default"/>
        <w:numPr>
          <w:ilvl w:val="0"/>
          <w:numId w:val="15"/>
        </w:numPr>
        <w:rPr>
          <w:rFonts w:asciiTheme="minorHAnsi" w:hAnsiTheme="minorHAnsi" w:cstheme="minorHAnsi"/>
          <w:color w:val="auto"/>
          <w:sz w:val="22"/>
          <w:szCs w:val="22"/>
        </w:rPr>
      </w:pPr>
      <w:r>
        <w:rPr>
          <w:rFonts w:eastAsia="Calibri"/>
          <w:color w:val="auto"/>
          <w:sz w:val="22"/>
          <w:szCs w:val="22"/>
          <w:lang w:val="cy-GB"/>
        </w:rPr>
        <w:t xml:space="preserve">Mae Cronfa Bensiwn Caerdydd a Bro Morgannwg yn defnyddio gwahanol ffyrdd o gydgysylltu a chyfathrebu ag awdurdodau cyflogi i sicrhau bod yr holl ofynion yn cael eu bodloni'n gyson. </w:t>
      </w:r>
    </w:p>
    <w:p w14:paraId="1D55AC3A" w14:textId="77777777" w:rsidR="00180E04" w:rsidRPr="008A43F5" w:rsidRDefault="00877F95" w:rsidP="008E299B">
      <w:pPr>
        <w:pStyle w:val="Default"/>
        <w:numPr>
          <w:ilvl w:val="0"/>
          <w:numId w:val="15"/>
        </w:numPr>
        <w:rPr>
          <w:rFonts w:asciiTheme="minorHAnsi" w:hAnsiTheme="minorHAnsi" w:cstheme="minorHAnsi"/>
          <w:color w:val="auto"/>
          <w:sz w:val="22"/>
          <w:szCs w:val="22"/>
        </w:rPr>
      </w:pPr>
      <w:r>
        <w:rPr>
          <w:rFonts w:eastAsia="Calibri"/>
          <w:color w:val="auto"/>
          <w:sz w:val="22"/>
          <w:szCs w:val="22"/>
          <w:lang w:val="cy-GB"/>
        </w:rPr>
        <w:t xml:space="preserve">Mae'r gwahanol sianeli cyfathrebu a ddefnyddir gan y Gronfa yn cynnwys: </w:t>
      </w:r>
    </w:p>
    <w:p w14:paraId="7ABCE962" w14:textId="77777777" w:rsidR="00180E04" w:rsidRPr="008A43F5" w:rsidRDefault="00180E04" w:rsidP="00180E04">
      <w:pPr>
        <w:pStyle w:val="Default"/>
        <w:rPr>
          <w:rFonts w:asciiTheme="minorHAnsi" w:hAnsiTheme="minorHAnsi" w:cstheme="minorHAnsi"/>
          <w:color w:val="auto"/>
          <w:sz w:val="22"/>
          <w:szCs w:val="22"/>
        </w:rPr>
      </w:pPr>
    </w:p>
    <w:p w14:paraId="3C525D45" w14:textId="77777777" w:rsidR="00180E04"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Gwefan Cronfa Bensiwn Caerdydd a Bro Morgannwg, sy'n cynnwys adran benodol ar gyfer pob </w:t>
      </w:r>
      <w:r>
        <w:rPr>
          <w:rFonts w:eastAsia="Calibri"/>
          <w:color w:val="auto"/>
          <w:sz w:val="22"/>
          <w:szCs w:val="22"/>
          <w:lang w:val="cy-GB"/>
        </w:rPr>
        <w:t xml:space="preserve">rhanddeiliad ac awdurdodau cyflogi'r Gronfa. </w:t>
      </w:r>
    </w:p>
    <w:p w14:paraId="3ED105E5" w14:textId="77777777" w:rsidR="00180E04" w:rsidRPr="008A43F5" w:rsidRDefault="00180E04" w:rsidP="0023259D">
      <w:pPr>
        <w:pStyle w:val="Default"/>
        <w:rPr>
          <w:rFonts w:asciiTheme="minorHAnsi" w:hAnsiTheme="minorHAnsi" w:cstheme="minorHAnsi"/>
          <w:color w:val="auto"/>
          <w:sz w:val="22"/>
          <w:szCs w:val="22"/>
        </w:rPr>
      </w:pPr>
    </w:p>
    <w:p w14:paraId="73DBF642" w14:textId="77777777" w:rsidR="00180E04" w:rsidRPr="008A43F5" w:rsidRDefault="00877F95" w:rsidP="005F3C8B">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Cylchlythyrau cyfnodol, a roddir i holl aelodau'r cynllun a'r holl awdurdodau cyflogi. Cyhoeddir y cylchlythyr drwy wasanaeth ar-lein Fy Mhensiwn Caerdydd a'r Fro a'i anfon yn uniongyrchol i gyfeiriad cartref pob unigolyn nad yw’n defnyddio’r gwasanaeth hwnnw, a chaiff ei gyhoeddi hefyd ar wefan Cronfa Bensiwn Caerdydd a Bro Morgannwg.  </w:t>
      </w:r>
    </w:p>
    <w:p w14:paraId="58833A89" w14:textId="77777777" w:rsidR="00180E04" w:rsidRPr="008A43F5" w:rsidRDefault="00180E04" w:rsidP="0023259D">
      <w:pPr>
        <w:pStyle w:val="Default"/>
        <w:rPr>
          <w:rFonts w:asciiTheme="minorHAnsi" w:hAnsiTheme="minorHAnsi" w:cstheme="minorHAnsi"/>
          <w:color w:val="auto"/>
          <w:sz w:val="22"/>
          <w:szCs w:val="22"/>
        </w:rPr>
      </w:pPr>
    </w:p>
    <w:p w14:paraId="3D697DA6" w14:textId="77777777" w:rsidR="00180E04"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Diweddariadau e-bost, anfonir y rhain yn uniongyrchol at gynrychiolwyr cyflogwyr i roi gwybod am unrhyw ddatblygiadau cynlluniau / gweinyddol. </w:t>
      </w:r>
    </w:p>
    <w:p w14:paraId="13062804" w14:textId="77777777" w:rsidR="00180E04" w:rsidRPr="008A43F5" w:rsidRDefault="00180E04" w:rsidP="0023259D">
      <w:pPr>
        <w:pStyle w:val="Default"/>
        <w:rPr>
          <w:rFonts w:asciiTheme="minorHAnsi" w:hAnsiTheme="minorHAnsi" w:cstheme="minorHAnsi"/>
          <w:color w:val="auto"/>
          <w:sz w:val="22"/>
          <w:szCs w:val="22"/>
        </w:rPr>
      </w:pPr>
    </w:p>
    <w:p w14:paraId="6E39EBB4" w14:textId="77777777" w:rsidR="00180E04"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Seminarau diweddaru a grwpiau hyfforddi i gyflogwyr; cynhelir y rhain yn ôl yr angen i adolygu datblygiadau cynlluniau neu i ddatrys unrhyw anghenion hyfforddi. </w:t>
      </w:r>
    </w:p>
    <w:p w14:paraId="3F1458D1" w14:textId="77777777" w:rsidR="00180E04" w:rsidRPr="008A43F5" w:rsidRDefault="00180E04" w:rsidP="0023259D">
      <w:pPr>
        <w:pStyle w:val="Default"/>
        <w:rPr>
          <w:rFonts w:asciiTheme="minorHAnsi" w:hAnsiTheme="minorHAnsi" w:cstheme="minorHAnsi"/>
          <w:color w:val="auto"/>
          <w:sz w:val="22"/>
          <w:szCs w:val="22"/>
        </w:rPr>
      </w:pPr>
    </w:p>
    <w:p w14:paraId="0AA030A8" w14:textId="77777777" w:rsidR="00180E04"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Bydd Fforwm Cyflogwyr Blynyddol yn cael ei gynnal i adolygu'r materion buddsoddi a gweinyddol y mae Cronfa Bensiwn Caerdydd a Bro Morgannwg wedi'u profi yn ystod y 12 mis blaenorol, a hefyd i edrych ymlaen at yr heriau sydd o'i blaenau yn ystod y 12 mis nesaf. </w:t>
      </w:r>
    </w:p>
    <w:p w14:paraId="3E7751A2" w14:textId="77777777" w:rsidR="00180E04" w:rsidRPr="008A43F5" w:rsidRDefault="00180E04" w:rsidP="0023259D">
      <w:pPr>
        <w:pStyle w:val="Default"/>
        <w:rPr>
          <w:rFonts w:asciiTheme="minorHAnsi" w:hAnsiTheme="minorHAnsi" w:cstheme="minorHAnsi"/>
          <w:color w:val="auto"/>
          <w:sz w:val="22"/>
          <w:szCs w:val="22"/>
        </w:rPr>
      </w:pPr>
    </w:p>
    <w:p w14:paraId="02837AF6" w14:textId="77777777" w:rsidR="00180E04"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Mae cynrychiolwyr cyflogwyr yn dosbarthu gwybodaeth gan Gronfa Bensiwn Caerdydd a Bro Morgannwg i aelodau'r cynllun o fewn eu sefydliad, h.y. canllawiau cynllun, taflenni ffeithiau ac ati. </w:t>
      </w:r>
    </w:p>
    <w:p w14:paraId="0910F14F" w14:textId="77777777" w:rsidR="00180E04" w:rsidRPr="008A43F5" w:rsidRDefault="00180E04" w:rsidP="0023259D">
      <w:pPr>
        <w:pStyle w:val="Default"/>
        <w:rPr>
          <w:rFonts w:asciiTheme="minorHAnsi" w:hAnsiTheme="minorHAnsi" w:cstheme="minorHAnsi"/>
          <w:color w:val="auto"/>
          <w:sz w:val="22"/>
          <w:szCs w:val="22"/>
        </w:rPr>
      </w:pPr>
    </w:p>
    <w:p w14:paraId="6A06112E" w14:textId="77777777" w:rsidR="00A63893" w:rsidRPr="008A43F5" w:rsidRDefault="00877F95" w:rsidP="0023259D">
      <w:pPr>
        <w:pStyle w:val="Default"/>
        <w:numPr>
          <w:ilvl w:val="2"/>
          <w:numId w:val="16"/>
        </w:numPr>
        <w:ind w:left="1800"/>
        <w:rPr>
          <w:rFonts w:asciiTheme="minorHAnsi" w:hAnsiTheme="minorHAnsi" w:cstheme="minorHAnsi"/>
          <w:color w:val="auto"/>
          <w:sz w:val="22"/>
          <w:szCs w:val="22"/>
        </w:rPr>
      </w:pPr>
      <w:r>
        <w:rPr>
          <w:rFonts w:eastAsia="Calibri"/>
          <w:color w:val="auto"/>
          <w:sz w:val="22"/>
          <w:szCs w:val="22"/>
          <w:lang w:val="cy-GB"/>
        </w:rPr>
        <w:t xml:space="preserve">Adroddiad blynyddol: cyhoeddir hwn gan Gronfa Bensiwn Caerdydd a Bro Morgannwg i ddangos i ba raddau y mae'r Gronfa a'r Awdurdodau Cyflogi wedi cyflawni'r lefelau </w:t>
      </w:r>
      <w:r>
        <w:rPr>
          <w:rFonts w:eastAsia="Calibri"/>
          <w:color w:val="auto"/>
          <w:sz w:val="22"/>
          <w:szCs w:val="22"/>
          <w:lang w:val="cy-GB"/>
        </w:rPr>
        <w:t xml:space="preserve">perfformiad a sefydlwyd dan y strategaeth hon ac unrhyw faterion eraill sy'n codi o'r strategaeth gweinyddu pensiynau fel yr ystyrir yn briodol. </w:t>
      </w:r>
    </w:p>
    <w:p w14:paraId="05CE0C5D" w14:textId="77777777" w:rsidR="001E61C7" w:rsidRPr="008A43F5" w:rsidRDefault="00877F95">
      <w:pPr>
        <w:rPr>
          <w:rFonts w:cstheme="minorHAnsi"/>
        </w:rPr>
      </w:pPr>
      <w:r w:rsidRPr="008A43F5">
        <w:rPr>
          <w:rFonts w:cstheme="minorHAnsi"/>
        </w:rPr>
        <w:lastRenderedPageBreak/>
        <w:br w:type="page"/>
      </w:r>
    </w:p>
    <w:p w14:paraId="4CBCFD3D" w14:textId="77777777" w:rsidR="00180E04" w:rsidRDefault="00180E04" w:rsidP="00180E04">
      <w:pPr>
        <w:pStyle w:val="Default"/>
        <w:rPr>
          <w:color w:val="auto"/>
          <w:sz w:val="22"/>
          <w:szCs w:val="22"/>
        </w:rPr>
      </w:pPr>
    </w:p>
    <w:p w14:paraId="094BE282" w14:textId="77777777" w:rsidR="00180E04" w:rsidRDefault="00877F95" w:rsidP="003C6878">
      <w:pPr>
        <w:pStyle w:val="Default"/>
        <w:ind w:firstLine="720"/>
        <w:rPr>
          <w:b/>
          <w:bCs/>
          <w:color w:val="auto"/>
          <w:sz w:val="26"/>
          <w:szCs w:val="26"/>
        </w:rPr>
      </w:pPr>
      <w:r>
        <w:rPr>
          <w:rFonts w:eastAsia="Calibri"/>
          <w:b/>
          <w:bCs/>
          <w:color w:val="auto"/>
          <w:sz w:val="26"/>
          <w:szCs w:val="26"/>
          <w:lang w:val="cy-GB"/>
        </w:rPr>
        <w:t xml:space="preserve">Lefelau perfformiad </w:t>
      </w:r>
    </w:p>
    <w:p w14:paraId="3F3D446F" w14:textId="77777777" w:rsidR="003C6878" w:rsidRDefault="003C6878" w:rsidP="003C6878">
      <w:pPr>
        <w:pStyle w:val="Default"/>
        <w:ind w:firstLine="720"/>
        <w:rPr>
          <w:color w:val="auto"/>
          <w:sz w:val="26"/>
          <w:szCs w:val="26"/>
        </w:rPr>
      </w:pPr>
    </w:p>
    <w:p w14:paraId="2C771A70" w14:textId="77777777" w:rsidR="00180E04" w:rsidRPr="008A43F5" w:rsidRDefault="00877F95" w:rsidP="00463ACE">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a'r Awdurdodau Cyflogi sy'n cymryd rhan yn ystyried y Strategaeth Gweinyddu Pensiynau wrth gyflawni eu priod swyddogaethau. </w:t>
      </w:r>
    </w:p>
    <w:p w14:paraId="703DF26E" w14:textId="77777777" w:rsidR="00180E04" w:rsidRPr="008A43F5" w:rsidRDefault="00180E04" w:rsidP="00180E04">
      <w:pPr>
        <w:pStyle w:val="Default"/>
        <w:rPr>
          <w:rFonts w:asciiTheme="minorHAnsi" w:hAnsiTheme="minorHAnsi" w:cstheme="minorHAnsi"/>
          <w:color w:val="auto"/>
          <w:sz w:val="22"/>
          <w:szCs w:val="22"/>
        </w:rPr>
      </w:pPr>
    </w:p>
    <w:p w14:paraId="138A6B90" w14:textId="77777777" w:rsidR="00180E04" w:rsidRPr="008A43F5" w:rsidRDefault="00877F95" w:rsidP="003C6878">
      <w:pPr>
        <w:pStyle w:val="Default"/>
        <w:ind w:firstLine="720"/>
        <w:rPr>
          <w:rFonts w:asciiTheme="minorHAnsi" w:hAnsiTheme="minorHAnsi" w:cstheme="minorHAnsi"/>
          <w:color w:val="auto"/>
          <w:sz w:val="23"/>
          <w:szCs w:val="23"/>
          <w:u w:val="single"/>
        </w:rPr>
      </w:pPr>
      <w:r>
        <w:rPr>
          <w:rFonts w:eastAsia="Calibri"/>
          <w:b/>
          <w:bCs/>
          <w:color w:val="auto"/>
          <w:sz w:val="23"/>
          <w:szCs w:val="23"/>
          <w:u w:val="single"/>
          <w:lang w:val="cy-GB"/>
        </w:rPr>
        <w:t xml:space="preserve">Lefelau perfformiad ar gyfer Awdurdodau Cyflogi </w:t>
      </w:r>
    </w:p>
    <w:p w14:paraId="404D21B2" w14:textId="77777777" w:rsidR="00180E04" w:rsidRPr="008A43F5" w:rsidRDefault="00877F95" w:rsidP="00463ACE">
      <w:pPr>
        <w:pStyle w:val="Default"/>
        <w:spacing w:after="300"/>
        <w:ind w:left="720"/>
        <w:rPr>
          <w:rFonts w:asciiTheme="minorHAnsi" w:hAnsiTheme="minorHAnsi" w:cstheme="minorHAnsi"/>
          <w:color w:val="auto"/>
          <w:sz w:val="22"/>
          <w:szCs w:val="22"/>
        </w:rPr>
      </w:pPr>
      <w:r>
        <w:rPr>
          <w:rFonts w:eastAsia="Calibri"/>
          <w:color w:val="auto"/>
          <w:sz w:val="22"/>
          <w:szCs w:val="22"/>
          <w:lang w:val="cy-GB"/>
        </w:rPr>
        <w:t xml:space="preserve">Rhaid i'r cyflogwr anfon hysbysiadau (neu roi gwybod mewn </w:t>
      </w:r>
      <w:r>
        <w:rPr>
          <w:rFonts w:eastAsia="Calibri"/>
          <w:color w:val="auto"/>
          <w:sz w:val="22"/>
          <w:szCs w:val="22"/>
          <w:lang w:val="cy-GB"/>
        </w:rPr>
        <w:t xml:space="preserve">ffyrdd eraill a gymeradwyir) at Gronfa Bensiwn Caerdydd a Bro Morgannwg fel a ganlyn: </w:t>
      </w:r>
    </w:p>
    <w:p w14:paraId="6A126DD9" w14:textId="77777777" w:rsidR="00180E04" w:rsidRPr="008A43F5" w:rsidRDefault="00877F95" w:rsidP="00463ACE">
      <w:pPr>
        <w:pStyle w:val="Default"/>
        <w:ind w:left="360" w:firstLine="720"/>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3"/>
          <w:szCs w:val="23"/>
          <w:lang w:val="cy-GB"/>
        </w:rPr>
        <w:tab/>
      </w:r>
      <w:r>
        <w:rPr>
          <w:rFonts w:eastAsia="Calibri"/>
          <w:b/>
          <w:bCs/>
          <w:color w:val="auto"/>
          <w:sz w:val="22"/>
          <w:szCs w:val="22"/>
          <w:lang w:val="cy-GB"/>
        </w:rPr>
        <w:t xml:space="preserve">Dechreuwyr Newydd </w:t>
      </w:r>
      <w:r>
        <w:rPr>
          <w:rFonts w:eastAsia="Calibri"/>
          <w:color w:val="auto"/>
          <w:sz w:val="22"/>
          <w:szCs w:val="22"/>
          <w:lang w:val="cy-GB"/>
        </w:rPr>
        <w:t xml:space="preserve">- o fewn </w:t>
      </w:r>
      <w:r>
        <w:rPr>
          <w:rFonts w:eastAsia="Calibri"/>
          <w:b/>
          <w:bCs/>
          <w:color w:val="auto"/>
          <w:sz w:val="22"/>
          <w:szCs w:val="22"/>
          <w:lang w:val="cy-GB"/>
        </w:rPr>
        <w:t xml:space="preserve">1 mis </w:t>
      </w:r>
      <w:r>
        <w:rPr>
          <w:rFonts w:eastAsia="Calibri"/>
          <w:color w:val="auto"/>
          <w:sz w:val="22"/>
          <w:szCs w:val="22"/>
          <w:lang w:val="cy-GB"/>
        </w:rPr>
        <w:t xml:space="preserve">o'r gweithiwr yn ymuno â'r cynllun </w:t>
      </w:r>
    </w:p>
    <w:p w14:paraId="600D02E9" w14:textId="77777777" w:rsidR="00180E04" w:rsidRPr="008A43F5" w:rsidRDefault="00180E04" w:rsidP="00180E04">
      <w:pPr>
        <w:pStyle w:val="Default"/>
        <w:rPr>
          <w:rFonts w:asciiTheme="minorHAnsi" w:hAnsiTheme="minorHAnsi" w:cstheme="minorHAnsi"/>
          <w:color w:val="auto"/>
          <w:sz w:val="22"/>
          <w:szCs w:val="22"/>
        </w:rPr>
      </w:pPr>
    </w:p>
    <w:p w14:paraId="6E357FC1" w14:textId="77777777" w:rsidR="00180E04" w:rsidRPr="008A43F5" w:rsidRDefault="00877F95" w:rsidP="00463ACE">
      <w:pPr>
        <w:pStyle w:val="Default"/>
        <w:ind w:left="360" w:firstLine="720"/>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3"/>
          <w:szCs w:val="23"/>
          <w:lang w:val="cy-GB"/>
        </w:rPr>
        <w:tab/>
      </w:r>
      <w:r>
        <w:rPr>
          <w:rFonts w:eastAsia="Calibri"/>
          <w:b/>
          <w:bCs/>
          <w:color w:val="auto"/>
          <w:sz w:val="22"/>
          <w:szCs w:val="22"/>
          <w:lang w:val="cy-GB"/>
        </w:rPr>
        <w:t xml:space="preserve">Newidiadau mewn Amgylchiadau Aelodau </w:t>
      </w:r>
      <w:r>
        <w:rPr>
          <w:rFonts w:eastAsia="Calibri"/>
          <w:color w:val="auto"/>
          <w:sz w:val="22"/>
          <w:szCs w:val="22"/>
          <w:lang w:val="cy-GB"/>
        </w:rPr>
        <w:t xml:space="preserve">- o fewn </w:t>
      </w:r>
      <w:r>
        <w:rPr>
          <w:rFonts w:eastAsia="Calibri"/>
          <w:b/>
          <w:bCs/>
          <w:color w:val="auto"/>
          <w:sz w:val="22"/>
          <w:szCs w:val="22"/>
          <w:lang w:val="cy-GB"/>
        </w:rPr>
        <w:t xml:space="preserve">1 mis </w:t>
      </w:r>
      <w:r>
        <w:rPr>
          <w:rFonts w:eastAsia="Calibri"/>
          <w:color w:val="auto"/>
          <w:sz w:val="22"/>
          <w:szCs w:val="22"/>
          <w:lang w:val="cy-GB"/>
        </w:rPr>
        <w:t xml:space="preserve">o'r digwyddiad </w:t>
      </w:r>
    </w:p>
    <w:p w14:paraId="15730A86" w14:textId="77777777" w:rsidR="00180E04" w:rsidRPr="008A43F5" w:rsidRDefault="00180E04" w:rsidP="00180E04">
      <w:pPr>
        <w:pStyle w:val="Default"/>
        <w:rPr>
          <w:rFonts w:asciiTheme="minorHAnsi" w:hAnsiTheme="minorHAnsi" w:cstheme="minorHAnsi"/>
          <w:color w:val="auto"/>
          <w:sz w:val="22"/>
          <w:szCs w:val="22"/>
        </w:rPr>
      </w:pPr>
    </w:p>
    <w:p w14:paraId="79677072" w14:textId="77777777" w:rsidR="00180E04" w:rsidRPr="008A43F5" w:rsidRDefault="00877F95" w:rsidP="00463ACE">
      <w:pPr>
        <w:pStyle w:val="Default"/>
        <w:ind w:left="720" w:firstLine="360"/>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3"/>
          <w:szCs w:val="23"/>
          <w:lang w:val="cy-GB"/>
        </w:rPr>
        <w:tab/>
      </w:r>
      <w:r>
        <w:rPr>
          <w:rFonts w:eastAsia="Calibri"/>
          <w:b/>
          <w:bCs/>
          <w:color w:val="auto"/>
          <w:sz w:val="22"/>
          <w:szCs w:val="22"/>
          <w:lang w:val="cy-GB"/>
        </w:rPr>
        <w:t xml:space="preserve">Cyflogeion sy'n Gadael yn Gynnar </w:t>
      </w:r>
      <w:r>
        <w:rPr>
          <w:rFonts w:eastAsia="Calibri"/>
          <w:color w:val="auto"/>
          <w:sz w:val="22"/>
          <w:szCs w:val="22"/>
          <w:lang w:val="cy-GB"/>
        </w:rPr>
        <w:t xml:space="preserve">- o fewn </w:t>
      </w:r>
      <w:r>
        <w:rPr>
          <w:rFonts w:eastAsia="Calibri"/>
          <w:b/>
          <w:bCs/>
          <w:color w:val="auto"/>
          <w:sz w:val="22"/>
          <w:szCs w:val="22"/>
          <w:lang w:val="cy-GB"/>
        </w:rPr>
        <w:t xml:space="preserve">1 mis </w:t>
      </w:r>
      <w:r>
        <w:rPr>
          <w:rFonts w:eastAsia="Calibri"/>
          <w:color w:val="auto"/>
          <w:sz w:val="22"/>
          <w:szCs w:val="22"/>
          <w:lang w:val="cy-GB"/>
        </w:rPr>
        <w:t xml:space="preserve">o'r gweithiwr yn gadael y cynllun </w:t>
      </w:r>
    </w:p>
    <w:p w14:paraId="1051C758" w14:textId="77777777" w:rsidR="00180E04" w:rsidRPr="008A43F5" w:rsidRDefault="00180E04" w:rsidP="00180E04">
      <w:pPr>
        <w:pStyle w:val="Default"/>
        <w:rPr>
          <w:rFonts w:asciiTheme="minorHAnsi" w:hAnsiTheme="minorHAnsi" w:cstheme="minorHAnsi"/>
          <w:color w:val="auto"/>
          <w:sz w:val="22"/>
          <w:szCs w:val="22"/>
        </w:rPr>
      </w:pPr>
    </w:p>
    <w:p w14:paraId="2C592D3F" w14:textId="77777777" w:rsidR="00463ACE" w:rsidRPr="008A43F5" w:rsidRDefault="00877F95" w:rsidP="00463ACE">
      <w:pPr>
        <w:pStyle w:val="Default"/>
        <w:ind w:left="1068"/>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3"/>
          <w:szCs w:val="23"/>
          <w:lang w:val="cy-GB"/>
        </w:rPr>
        <w:tab/>
      </w:r>
      <w:r>
        <w:rPr>
          <w:rFonts w:eastAsia="Calibri"/>
          <w:b/>
          <w:bCs/>
          <w:color w:val="auto"/>
          <w:sz w:val="22"/>
          <w:szCs w:val="22"/>
          <w:lang w:val="cy-GB"/>
        </w:rPr>
        <w:t xml:space="preserve">Hysbysiadau Ymddeol </w:t>
      </w:r>
      <w:r>
        <w:rPr>
          <w:rFonts w:eastAsia="Calibri"/>
          <w:color w:val="auto"/>
          <w:sz w:val="22"/>
          <w:szCs w:val="22"/>
          <w:lang w:val="cy-GB"/>
        </w:rPr>
        <w:t xml:space="preserve">- rhaid derbyn y rhain o leiaf 8 </w:t>
      </w:r>
      <w:r>
        <w:rPr>
          <w:rFonts w:eastAsia="Calibri"/>
          <w:b/>
          <w:bCs/>
          <w:color w:val="auto"/>
          <w:sz w:val="22"/>
          <w:szCs w:val="22"/>
          <w:lang w:val="cy-GB"/>
        </w:rPr>
        <w:t xml:space="preserve">wythnos </w:t>
      </w:r>
      <w:r>
        <w:rPr>
          <w:rFonts w:eastAsia="Calibri"/>
          <w:color w:val="auto"/>
          <w:sz w:val="22"/>
          <w:szCs w:val="22"/>
          <w:lang w:val="cy-GB"/>
        </w:rPr>
        <w:t xml:space="preserve">cyn diwrnod olaf y            </w:t>
      </w:r>
    </w:p>
    <w:p w14:paraId="74299F27" w14:textId="77777777" w:rsidR="00180E04" w:rsidRPr="008A43F5" w:rsidRDefault="00877F95" w:rsidP="00463ACE">
      <w:pPr>
        <w:pStyle w:val="Default"/>
        <w:ind w:left="720" w:firstLine="720"/>
        <w:rPr>
          <w:rFonts w:asciiTheme="minorHAnsi" w:hAnsiTheme="minorHAnsi" w:cstheme="minorHAnsi"/>
          <w:color w:val="auto"/>
          <w:sz w:val="22"/>
          <w:szCs w:val="22"/>
        </w:rPr>
      </w:pPr>
      <w:r>
        <w:rPr>
          <w:rFonts w:eastAsia="Calibri"/>
          <w:color w:val="auto"/>
          <w:sz w:val="22"/>
          <w:szCs w:val="22"/>
          <w:lang w:val="cy-GB"/>
        </w:rPr>
        <w:t xml:space="preserve">chyflogaeth </w:t>
      </w:r>
    </w:p>
    <w:p w14:paraId="7BCB9021" w14:textId="77777777" w:rsidR="00180E04" w:rsidRPr="008A43F5" w:rsidRDefault="00180E04" w:rsidP="00180E04">
      <w:pPr>
        <w:pStyle w:val="Default"/>
        <w:rPr>
          <w:rFonts w:asciiTheme="minorHAnsi" w:hAnsiTheme="minorHAnsi" w:cstheme="minorHAnsi"/>
          <w:color w:val="auto"/>
          <w:sz w:val="22"/>
          <w:szCs w:val="22"/>
        </w:rPr>
      </w:pPr>
    </w:p>
    <w:p w14:paraId="4B6530A8" w14:textId="77777777" w:rsidR="00180E04" w:rsidRPr="008A43F5" w:rsidRDefault="00877F95" w:rsidP="00463ACE">
      <w:pPr>
        <w:pStyle w:val="Default"/>
        <w:ind w:left="720"/>
        <w:rPr>
          <w:rFonts w:asciiTheme="minorHAnsi" w:hAnsiTheme="minorHAnsi" w:cstheme="minorHAnsi"/>
          <w:color w:val="auto"/>
          <w:sz w:val="22"/>
          <w:szCs w:val="22"/>
        </w:rPr>
      </w:pPr>
      <w:r>
        <w:rPr>
          <w:rFonts w:eastAsia="Calibri"/>
          <w:color w:val="auto"/>
          <w:sz w:val="23"/>
          <w:szCs w:val="23"/>
          <w:lang w:val="cy-GB"/>
        </w:rPr>
        <w:t xml:space="preserve">     - </w:t>
      </w:r>
      <w:r>
        <w:rPr>
          <w:rFonts w:eastAsia="Calibri"/>
          <w:color w:val="auto"/>
          <w:sz w:val="23"/>
          <w:szCs w:val="23"/>
          <w:lang w:val="cy-GB"/>
        </w:rPr>
        <w:tab/>
      </w:r>
      <w:r>
        <w:rPr>
          <w:rFonts w:eastAsia="Calibri"/>
          <w:b/>
          <w:bCs/>
          <w:color w:val="auto"/>
          <w:sz w:val="22"/>
          <w:szCs w:val="22"/>
          <w:lang w:val="cy-GB"/>
        </w:rPr>
        <w:t xml:space="preserve">Marwolaeth yn y Swydd </w:t>
      </w:r>
      <w:r>
        <w:rPr>
          <w:rFonts w:eastAsia="Calibri"/>
          <w:color w:val="auto"/>
          <w:sz w:val="22"/>
          <w:szCs w:val="22"/>
          <w:lang w:val="cy-GB"/>
        </w:rPr>
        <w:t xml:space="preserve">- o fewn </w:t>
      </w:r>
      <w:r>
        <w:rPr>
          <w:rFonts w:eastAsia="Calibri"/>
          <w:b/>
          <w:bCs/>
          <w:color w:val="auto"/>
          <w:sz w:val="22"/>
          <w:szCs w:val="22"/>
          <w:lang w:val="cy-GB"/>
        </w:rPr>
        <w:t xml:space="preserve">1 wythnos </w:t>
      </w:r>
      <w:r>
        <w:rPr>
          <w:rFonts w:eastAsia="Calibri"/>
          <w:color w:val="auto"/>
          <w:sz w:val="22"/>
          <w:szCs w:val="22"/>
          <w:lang w:val="cy-GB"/>
        </w:rPr>
        <w:t>o farwolaeth yr aelod</w:t>
      </w:r>
    </w:p>
    <w:p w14:paraId="040881D0" w14:textId="77777777" w:rsidR="00180E04" w:rsidRPr="008A43F5" w:rsidRDefault="00180E04" w:rsidP="00180E04">
      <w:pPr>
        <w:pStyle w:val="Default"/>
        <w:rPr>
          <w:rFonts w:asciiTheme="minorHAnsi" w:hAnsiTheme="minorHAnsi" w:cstheme="minorHAnsi"/>
          <w:color w:val="auto"/>
          <w:sz w:val="22"/>
          <w:szCs w:val="22"/>
        </w:rPr>
      </w:pPr>
    </w:p>
    <w:p w14:paraId="5568C7CD" w14:textId="77777777" w:rsidR="00180E04" w:rsidRPr="008A43F5" w:rsidRDefault="00877F95" w:rsidP="00463ACE">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cyflogwyr yn rhoi i’r holl weithwyr newydd sy'n gymwys i ymuno â'r CPLlL gopi o’r daflen i weithwyr ar y cynllun pensiwn o fewn </w:t>
      </w:r>
      <w:r>
        <w:rPr>
          <w:rFonts w:eastAsia="Calibri"/>
          <w:b/>
          <w:bCs/>
          <w:color w:val="auto"/>
          <w:sz w:val="22"/>
          <w:szCs w:val="22"/>
          <w:lang w:val="cy-GB"/>
        </w:rPr>
        <w:t xml:space="preserve">2 fis </w:t>
      </w:r>
      <w:r>
        <w:rPr>
          <w:rFonts w:eastAsia="Calibri"/>
          <w:color w:val="auto"/>
          <w:sz w:val="22"/>
          <w:szCs w:val="22"/>
          <w:lang w:val="cy-GB"/>
        </w:rPr>
        <w:t xml:space="preserve">o gael eu cyflogi. </w:t>
      </w:r>
    </w:p>
    <w:p w14:paraId="2FC5E900" w14:textId="77777777" w:rsidR="00180E04" w:rsidRPr="008A43F5" w:rsidRDefault="00180E04" w:rsidP="00180E04">
      <w:pPr>
        <w:pStyle w:val="Default"/>
        <w:rPr>
          <w:rFonts w:asciiTheme="minorHAnsi" w:hAnsiTheme="minorHAnsi" w:cstheme="minorHAnsi"/>
          <w:color w:val="auto"/>
          <w:sz w:val="22"/>
          <w:szCs w:val="22"/>
        </w:rPr>
      </w:pPr>
    </w:p>
    <w:p w14:paraId="5688838F" w14:textId="77777777" w:rsidR="00180E04" w:rsidRPr="008A43F5" w:rsidRDefault="00877F95" w:rsidP="00463ACE">
      <w:pPr>
        <w:pStyle w:val="Default"/>
        <w:spacing w:after="297"/>
        <w:ind w:left="720"/>
        <w:rPr>
          <w:rFonts w:asciiTheme="minorHAnsi" w:hAnsiTheme="minorHAnsi" w:cstheme="minorHAnsi"/>
          <w:color w:val="auto"/>
          <w:sz w:val="22"/>
          <w:szCs w:val="22"/>
        </w:rPr>
      </w:pPr>
      <w:r>
        <w:rPr>
          <w:rFonts w:eastAsia="Calibri"/>
          <w:color w:val="auto"/>
          <w:sz w:val="22"/>
          <w:szCs w:val="22"/>
          <w:lang w:val="cy-GB"/>
        </w:rPr>
        <w:t xml:space="preserve">Yn unol â Rheoliadau Cynlluniau Pensiwn Galwedigaethol (Datgelu Gwybodaeth) 1996, ar gyfer ymddeoliadau cyn yr Oedran Pensiwn Arferol (OPA) mae angen i'r aelod gael ei fuddion erbyn dau fis ar ôl iddo ymddeol ac ar gyfer ymddeoliadau ar ôl yr OPA mae angen iddo eu cael erbyn mis ar ôl y dyddiad ymddeol. </w:t>
      </w:r>
    </w:p>
    <w:p w14:paraId="4E2BE7A1" w14:textId="77777777" w:rsidR="00180E04" w:rsidRPr="008A43F5" w:rsidRDefault="00877F95" w:rsidP="00463ACE">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cyflogwyr yn rhoi ffurflen ddata diwedd blwyddyn i ddangos data fel y mae ar 31 Mawrth i Gronfa Bensiwn Caerdydd a Bro Morgannwg bob blwyddyn mewn fformat cymeradwy erbyn </w:t>
      </w:r>
      <w:r>
        <w:rPr>
          <w:rFonts w:eastAsia="Calibri"/>
          <w:b/>
          <w:bCs/>
          <w:color w:val="auto"/>
          <w:sz w:val="22"/>
          <w:szCs w:val="22"/>
          <w:lang w:val="cy-GB"/>
        </w:rPr>
        <w:t>30 Ebrill</w:t>
      </w:r>
      <w:r>
        <w:rPr>
          <w:rFonts w:eastAsia="Calibri"/>
          <w:color w:val="auto"/>
          <w:sz w:val="22"/>
          <w:szCs w:val="22"/>
          <w:lang w:val="cy-GB"/>
        </w:rPr>
        <w:t xml:space="preserve"> y flwyddyn honno neu'r diwrnod gwaith nesaf. </w:t>
      </w:r>
    </w:p>
    <w:p w14:paraId="0561EDCC" w14:textId="77777777" w:rsidR="00180E04" w:rsidRPr="008A43F5" w:rsidRDefault="00180E04" w:rsidP="00180E04">
      <w:pPr>
        <w:pStyle w:val="Default"/>
        <w:rPr>
          <w:rFonts w:asciiTheme="minorHAnsi" w:hAnsiTheme="minorHAnsi" w:cstheme="minorHAnsi"/>
          <w:color w:val="auto"/>
          <w:sz w:val="22"/>
          <w:szCs w:val="22"/>
        </w:rPr>
      </w:pPr>
    </w:p>
    <w:p w14:paraId="18EC6A94" w14:textId="77777777" w:rsidR="00180E04" w:rsidRPr="008A43F5" w:rsidRDefault="00877F95" w:rsidP="00463ACE">
      <w:pPr>
        <w:pStyle w:val="Default"/>
        <w:spacing w:after="30"/>
        <w:ind w:left="720"/>
        <w:rPr>
          <w:rFonts w:asciiTheme="minorHAnsi" w:hAnsiTheme="minorHAnsi" w:cstheme="minorHAnsi"/>
          <w:color w:val="auto"/>
          <w:sz w:val="22"/>
          <w:szCs w:val="22"/>
        </w:rPr>
      </w:pPr>
      <w:r>
        <w:rPr>
          <w:rFonts w:eastAsia="Calibri"/>
          <w:color w:val="auto"/>
          <w:sz w:val="22"/>
          <w:szCs w:val="22"/>
          <w:lang w:val="cy-GB"/>
        </w:rPr>
        <w:t xml:space="preserve">Bydd y cyflogwr yn sicrhau bod cyfraniadau aelodau a chyflogwyr yn cael eu didynnu ar y gyfradd gywir, gan gynnwys cyfraniadau sy'n ddyledus yn ystod absenoldeb gyda thâl is neu heb dâl, absenoldeb mamolaeth, ac unrhyw gyfraniadau ychwanegol y mae Cronfa Bensiwn Caerdydd a Bro Morgannwg yn gofyn i'r cyflogwr eu casglu. </w:t>
      </w:r>
    </w:p>
    <w:p w14:paraId="40C15D79" w14:textId="77777777" w:rsidR="00463ACE" w:rsidRPr="008A43F5" w:rsidRDefault="00463ACE" w:rsidP="00180E04">
      <w:pPr>
        <w:pStyle w:val="Default"/>
        <w:rPr>
          <w:rFonts w:asciiTheme="minorHAnsi" w:hAnsiTheme="minorHAnsi" w:cstheme="minorHAnsi"/>
          <w:color w:val="auto"/>
          <w:sz w:val="22"/>
          <w:szCs w:val="22"/>
        </w:rPr>
      </w:pPr>
    </w:p>
    <w:p w14:paraId="552BBD27"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Mae'r cyflogwr yn gyfrifol am arfer y pwerau disgresiwn a roddir iddo gan y rheoliadau. Mae'r cyflogwr hefyd yn gyfrifol am </w:t>
      </w:r>
      <w:r>
        <w:rPr>
          <w:rFonts w:eastAsia="Calibri"/>
          <w:color w:val="auto"/>
          <w:sz w:val="22"/>
          <w:szCs w:val="22"/>
          <w:lang w:val="cy-GB"/>
        </w:rPr>
        <w:t xml:space="preserve">gyhoeddi ei bolisi mewn perthynas â'r prif ddisgresiynau i'w weithwyr ac i'r awdurdod gweinyddu yn unol â’r rheoliadau.  </w:t>
      </w:r>
      <w:r>
        <w:rPr>
          <w:rFonts w:eastAsia="Calibri"/>
          <w:b/>
          <w:bCs/>
          <w:color w:val="auto"/>
          <w:sz w:val="22"/>
          <w:szCs w:val="22"/>
          <w:lang w:val="cy-GB"/>
        </w:rPr>
        <w:t xml:space="preserve">NID </w:t>
      </w:r>
      <w:r>
        <w:rPr>
          <w:rFonts w:eastAsia="Calibri"/>
          <w:color w:val="auto"/>
          <w:sz w:val="22"/>
          <w:szCs w:val="22"/>
          <w:lang w:val="cy-GB"/>
        </w:rPr>
        <w:t xml:space="preserve">yw Cronfa Bensiwn Caerdydd a Bro Morgannwg yn gyfrifol am wirio cywirdeb unrhyw wybodaeth a roddir gan y cyflogwr at ddibenion cyfrifo buddion dan ddarpariaethau'r CPLlL a'r Rheoliadau Taliadau yn ôl Disgresiwn. Y cyflogwr sy'n gyfrifol am hynny. </w:t>
      </w:r>
    </w:p>
    <w:p w14:paraId="0A0464FA" w14:textId="77777777" w:rsidR="00180E04" w:rsidRPr="008A43F5" w:rsidRDefault="00180E04" w:rsidP="009B26CD">
      <w:pPr>
        <w:pStyle w:val="Default"/>
        <w:ind w:left="720"/>
        <w:rPr>
          <w:rFonts w:asciiTheme="minorHAnsi" w:hAnsiTheme="minorHAnsi" w:cstheme="minorHAnsi"/>
          <w:color w:val="auto"/>
          <w:sz w:val="22"/>
          <w:szCs w:val="22"/>
        </w:rPr>
      </w:pPr>
    </w:p>
    <w:p w14:paraId="65A27C32"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y cyflogwr yn adennill unrhyw ordaliad sydd o ganlyniad i wybodaeth anghywir a roddwyd gan y cyflogwr.  </w:t>
      </w:r>
    </w:p>
    <w:p w14:paraId="25837EE7" w14:textId="77777777" w:rsidR="001E61C7" w:rsidRPr="008A43F5" w:rsidRDefault="00877F95">
      <w:pPr>
        <w:rPr>
          <w:rFonts w:cstheme="minorHAnsi"/>
        </w:rPr>
      </w:pPr>
      <w:r w:rsidRPr="008A43F5">
        <w:rPr>
          <w:rFonts w:cstheme="minorHAnsi"/>
        </w:rPr>
        <w:br w:type="page"/>
      </w:r>
    </w:p>
    <w:p w14:paraId="40A83D9B" w14:textId="77777777" w:rsidR="00180E04" w:rsidRPr="008A43F5" w:rsidRDefault="00180E04" w:rsidP="009B26CD">
      <w:pPr>
        <w:pStyle w:val="Default"/>
        <w:ind w:left="720"/>
        <w:rPr>
          <w:rFonts w:asciiTheme="minorHAnsi" w:hAnsiTheme="minorHAnsi" w:cstheme="minorHAnsi"/>
          <w:color w:val="auto"/>
          <w:sz w:val="22"/>
          <w:szCs w:val="22"/>
        </w:rPr>
      </w:pPr>
    </w:p>
    <w:p w14:paraId="11504D69"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Os codir tâl ar Gronfa Bensiwn Caerdydd a Bro Morgannwg gan y Rheoleiddiwr Pensiynau, bydd y tâl yn cael ei drosglwyddo i'r cyflogwr perthnasol y mae ei weithredoedd neu ei ddiffyg gweithredu (e.e. y methiant i roi gwybod am </w:t>
      </w:r>
      <w:r>
        <w:rPr>
          <w:rFonts w:eastAsia="Calibri"/>
          <w:color w:val="auto"/>
          <w:sz w:val="22"/>
          <w:szCs w:val="22"/>
          <w:lang w:val="cy-GB"/>
        </w:rPr>
        <w:t xml:space="preserve">ymddeoliad o fewn y terfynau amser a ddisgrifir uchod), wedi achosi'r tâl. </w:t>
      </w:r>
    </w:p>
    <w:p w14:paraId="50B6706A" w14:textId="77777777" w:rsidR="00180E04" w:rsidRPr="008A43F5" w:rsidRDefault="00180E04" w:rsidP="009B26CD">
      <w:pPr>
        <w:pStyle w:val="Default"/>
        <w:ind w:left="720"/>
        <w:rPr>
          <w:rFonts w:asciiTheme="minorHAnsi" w:hAnsiTheme="minorHAnsi" w:cstheme="minorHAnsi"/>
          <w:color w:val="auto"/>
          <w:sz w:val="22"/>
          <w:szCs w:val="22"/>
        </w:rPr>
      </w:pPr>
    </w:p>
    <w:p w14:paraId="02035FFD"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Dan Ddeddf Diogelu Data GDPR 2018, bydd y cyflogwr yn diogelu unrhyw wybodaeth am aelod a gynhwysir (lle bo'n berthnasol) ar unrhyw eitem a anfonir o Gronfa Bensiwn Caerdydd a Bro Morgannwg rhag cael ei datgelu’n anghywir.  Bydd hefyd yn defnyddio gwybodaeth a roddwyd neu sydd ar gael gan Gronfa Bensiwn Caerdydd a Bro Morgannwg dim ond ar gyfer gweithredu'r CPLlL. </w:t>
      </w:r>
    </w:p>
    <w:p w14:paraId="56861957" w14:textId="77777777" w:rsidR="00180E04" w:rsidRPr="008A43F5" w:rsidRDefault="00180E04" w:rsidP="00180E04">
      <w:pPr>
        <w:pStyle w:val="Default"/>
        <w:rPr>
          <w:rFonts w:asciiTheme="minorHAnsi" w:hAnsiTheme="minorHAnsi" w:cstheme="minorHAnsi"/>
          <w:color w:val="auto"/>
          <w:sz w:val="22"/>
          <w:szCs w:val="22"/>
        </w:rPr>
      </w:pPr>
    </w:p>
    <w:p w14:paraId="718713CB" w14:textId="77777777" w:rsidR="00180E04" w:rsidRPr="008A43F5" w:rsidRDefault="00877F95" w:rsidP="009B26CD">
      <w:pPr>
        <w:pStyle w:val="Default"/>
        <w:ind w:firstLine="720"/>
        <w:rPr>
          <w:rFonts w:asciiTheme="minorHAnsi" w:hAnsiTheme="minorHAnsi" w:cstheme="minorHAnsi"/>
          <w:b/>
          <w:bCs/>
          <w:color w:val="auto"/>
          <w:sz w:val="23"/>
          <w:szCs w:val="23"/>
          <w:u w:val="single"/>
        </w:rPr>
      </w:pPr>
      <w:r>
        <w:rPr>
          <w:rFonts w:eastAsia="Calibri"/>
          <w:b/>
          <w:bCs/>
          <w:color w:val="auto"/>
          <w:sz w:val="23"/>
          <w:szCs w:val="23"/>
          <w:u w:val="single"/>
          <w:lang w:val="cy-GB"/>
        </w:rPr>
        <w:t>Lefelau perfformiad ar gyfer Cronfa Bensiwn Caerdydd a Bro Morgannwg</w:t>
      </w:r>
    </w:p>
    <w:p w14:paraId="660F46E2" w14:textId="77777777" w:rsidR="00463ACE" w:rsidRPr="008A43F5" w:rsidRDefault="00463ACE" w:rsidP="00180E04">
      <w:pPr>
        <w:pStyle w:val="Default"/>
        <w:rPr>
          <w:rFonts w:asciiTheme="minorHAnsi" w:hAnsiTheme="minorHAnsi" w:cstheme="minorHAnsi"/>
          <w:color w:val="auto"/>
          <w:sz w:val="23"/>
          <w:szCs w:val="23"/>
          <w:u w:val="single"/>
        </w:rPr>
      </w:pPr>
    </w:p>
    <w:p w14:paraId="731F3AEB"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yn cyhoeddi ffurflenni, cylchlythyrau, llyfrynnau, ac unrhyw ddeunyddiau eraill sy'n angenrheidiol ar gyfer gweinyddu'r Cynllun. </w:t>
      </w:r>
    </w:p>
    <w:p w14:paraId="10243C04" w14:textId="77777777" w:rsidR="00463ACE" w:rsidRPr="008A43F5" w:rsidRDefault="00463ACE" w:rsidP="009B26CD">
      <w:pPr>
        <w:pStyle w:val="Default"/>
        <w:ind w:left="720"/>
        <w:rPr>
          <w:rFonts w:asciiTheme="minorHAnsi" w:hAnsiTheme="minorHAnsi" w:cstheme="minorHAnsi"/>
          <w:color w:val="auto"/>
          <w:sz w:val="22"/>
          <w:szCs w:val="22"/>
        </w:rPr>
      </w:pPr>
    </w:p>
    <w:p w14:paraId="591F15A1"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yn cefnogi cyflogwyr i redeg y CPLlL drwy: </w:t>
      </w:r>
    </w:p>
    <w:p w14:paraId="188DB9D3" w14:textId="77777777" w:rsidR="00180E04" w:rsidRPr="008A43F5" w:rsidRDefault="00180E04" w:rsidP="00180E04">
      <w:pPr>
        <w:pStyle w:val="Default"/>
        <w:rPr>
          <w:rFonts w:asciiTheme="minorHAnsi" w:hAnsiTheme="minorHAnsi" w:cstheme="minorHAnsi"/>
          <w:color w:val="auto"/>
          <w:sz w:val="22"/>
          <w:szCs w:val="22"/>
        </w:rPr>
      </w:pPr>
    </w:p>
    <w:p w14:paraId="101EA28E" w14:textId="77777777" w:rsidR="00180E04" w:rsidRPr="008A43F5" w:rsidRDefault="00877F95" w:rsidP="009B26CD">
      <w:pPr>
        <w:pStyle w:val="Default"/>
        <w:ind w:left="1440"/>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2"/>
          <w:szCs w:val="22"/>
          <w:lang w:val="cy-GB"/>
        </w:rPr>
        <w:t>roi gwybodaeth a chymorth i gynrychiolwyr o ran y cynllun a'r gwaith o’i weinyddu;</w:t>
      </w:r>
    </w:p>
    <w:p w14:paraId="024EDF55" w14:textId="77777777" w:rsidR="00180E04" w:rsidRPr="008A43F5" w:rsidRDefault="00180E04" w:rsidP="00180E04">
      <w:pPr>
        <w:pStyle w:val="Default"/>
        <w:rPr>
          <w:rFonts w:asciiTheme="minorHAnsi" w:hAnsiTheme="minorHAnsi" w:cstheme="minorHAnsi"/>
          <w:color w:val="auto"/>
          <w:sz w:val="22"/>
          <w:szCs w:val="22"/>
        </w:rPr>
      </w:pPr>
    </w:p>
    <w:p w14:paraId="26DA66C5" w14:textId="2750AFA6" w:rsidR="00180E04" w:rsidRPr="008A43F5" w:rsidRDefault="00877F95" w:rsidP="009B26CD">
      <w:pPr>
        <w:pStyle w:val="Default"/>
        <w:spacing w:after="319"/>
        <w:ind w:left="720" w:firstLine="720"/>
        <w:rPr>
          <w:rFonts w:asciiTheme="minorHAnsi" w:hAnsiTheme="minorHAnsi" w:cstheme="minorHAnsi"/>
          <w:color w:val="auto"/>
          <w:sz w:val="22"/>
          <w:szCs w:val="22"/>
        </w:rPr>
      </w:pPr>
      <w:r>
        <w:rPr>
          <w:rFonts w:eastAsia="Calibri"/>
          <w:color w:val="auto"/>
          <w:sz w:val="23"/>
          <w:szCs w:val="23"/>
          <w:lang w:val="cy-GB"/>
        </w:rPr>
        <w:t xml:space="preserve">- </w:t>
      </w:r>
      <w:r>
        <w:rPr>
          <w:rFonts w:eastAsia="Calibri"/>
          <w:color w:val="auto"/>
          <w:sz w:val="22"/>
          <w:szCs w:val="22"/>
          <w:lang w:val="cy-GB"/>
        </w:rPr>
        <w:t>dosbarthu gwybodaeth dechnegol reolaidd i'r cynrychiolydd/cynrychiolwyr</w:t>
      </w:r>
      <w:r>
        <w:rPr>
          <w:rFonts w:eastAsia="Calibri"/>
          <w:color w:val="auto"/>
          <w:sz w:val="22"/>
          <w:szCs w:val="22"/>
          <w:lang w:val="cy-GB"/>
        </w:rPr>
        <w:t xml:space="preserve"> perthnasol. </w:t>
      </w:r>
    </w:p>
    <w:p w14:paraId="23A55176" w14:textId="77777777" w:rsidR="00180E04" w:rsidRPr="008A43F5" w:rsidRDefault="00877F95" w:rsidP="00C44D1E">
      <w:pPr>
        <w:pStyle w:val="Default"/>
        <w:ind w:left="720"/>
        <w:rPr>
          <w:rFonts w:asciiTheme="minorHAnsi" w:hAnsiTheme="minorHAnsi" w:cstheme="minorHAnsi"/>
          <w:color w:val="auto"/>
          <w:sz w:val="22"/>
          <w:szCs w:val="22"/>
        </w:rPr>
      </w:pPr>
      <w:r>
        <w:rPr>
          <w:rFonts w:eastAsia="Calibri"/>
          <w:color w:val="auto"/>
          <w:sz w:val="22"/>
          <w:szCs w:val="22"/>
          <w:lang w:val="cy-GB"/>
        </w:rPr>
        <w:t xml:space="preserve">Drwy gydweithio â chyflogwyr, nod Cronfa Bensiwn Caerdydd a Bro Morgannwg yw: </w:t>
      </w:r>
    </w:p>
    <w:p w14:paraId="1832E7B3" w14:textId="77777777" w:rsidR="00180E04" w:rsidRPr="008A43F5" w:rsidRDefault="00180E04" w:rsidP="00180E04">
      <w:pPr>
        <w:pStyle w:val="Default"/>
        <w:rPr>
          <w:rFonts w:asciiTheme="minorHAnsi" w:hAnsiTheme="minorHAnsi" w:cstheme="minorHAnsi"/>
          <w:color w:val="auto"/>
          <w:sz w:val="22"/>
          <w:szCs w:val="22"/>
        </w:rPr>
      </w:pPr>
    </w:p>
    <w:p w14:paraId="73EF6A9B" w14:textId="77777777" w:rsidR="00180E04" w:rsidRPr="008A43F5" w:rsidRDefault="00877F95" w:rsidP="009B26CD">
      <w:pPr>
        <w:pStyle w:val="Default"/>
        <w:ind w:left="1440"/>
        <w:rPr>
          <w:rFonts w:asciiTheme="minorHAnsi" w:hAnsiTheme="minorHAnsi" w:cstheme="minorHAnsi"/>
          <w:color w:val="auto"/>
          <w:sz w:val="22"/>
          <w:szCs w:val="22"/>
        </w:rPr>
      </w:pPr>
      <w:r>
        <w:rPr>
          <w:rFonts w:eastAsia="Calibri"/>
          <w:color w:val="auto"/>
          <w:sz w:val="22"/>
          <w:szCs w:val="22"/>
          <w:lang w:val="cy-GB"/>
        </w:rPr>
        <w:t xml:space="preserve">- talu'r grant ymddeol (cyfandaliad) i gyfrif banc yr aelod erbyn 4 wythnos ar ôl dyddiad ymddeol yr aelod. </w:t>
      </w:r>
    </w:p>
    <w:p w14:paraId="42D9BF6F" w14:textId="77777777" w:rsidR="00180E04" w:rsidRPr="008A43F5" w:rsidRDefault="00180E04" w:rsidP="00180E04">
      <w:pPr>
        <w:pStyle w:val="Default"/>
        <w:rPr>
          <w:rFonts w:asciiTheme="minorHAnsi" w:hAnsiTheme="minorHAnsi" w:cstheme="minorHAnsi"/>
          <w:color w:val="auto"/>
          <w:sz w:val="22"/>
          <w:szCs w:val="22"/>
        </w:rPr>
      </w:pPr>
    </w:p>
    <w:p w14:paraId="3691DA5E" w14:textId="77777777" w:rsidR="00180E04" w:rsidRPr="008A43F5" w:rsidRDefault="00877F95" w:rsidP="009B26CD">
      <w:pPr>
        <w:pStyle w:val="Default"/>
        <w:spacing w:after="320"/>
        <w:ind w:left="720" w:firstLine="720"/>
        <w:rPr>
          <w:rFonts w:asciiTheme="minorHAnsi" w:hAnsiTheme="minorHAnsi" w:cstheme="minorHAnsi"/>
          <w:color w:val="auto"/>
          <w:sz w:val="22"/>
          <w:szCs w:val="22"/>
        </w:rPr>
      </w:pPr>
      <w:r>
        <w:rPr>
          <w:rFonts w:eastAsia="Calibri"/>
          <w:color w:val="auto"/>
          <w:sz w:val="22"/>
          <w:szCs w:val="22"/>
          <w:lang w:val="cy-GB"/>
        </w:rPr>
        <w:t xml:space="preserve">- derbyn cyfradd cyfraniadau'r aelod a gyfrifwyd gan y cyflogwr.  </w:t>
      </w:r>
    </w:p>
    <w:p w14:paraId="14732836"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yn cynhyrchu datganiadau buddion i aelodau bob blwyddyn lle mae'r cyflogwr wedi cyflwyno data ariannol ddiwedd y flwyddyn gywir y gellir ei ddefnyddio. </w:t>
      </w:r>
    </w:p>
    <w:p w14:paraId="20DA4DDA" w14:textId="77777777" w:rsidR="00180E04" w:rsidRPr="008A43F5" w:rsidRDefault="00180E04" w:rsidP="009B26CD">
      <w:pPr>
        <w:pStyle w:val="Default"/>
        <w:ind w:left="720"/>
        <w:rPr>
          <w:rFonts w:asciiTheme="minorHAnsi" w:hAnsiTheme="minorHAnsi" w:cstheme="minorHAnsi"/>
          <w:color w:val="auto"/>
          <w:sz w:val="22"/>
          <w:szCs w:val="22"/>
        </w:rPr>
      </w:pPr>
    </w:p>
    <w:p w14:paraId="71E95A71"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yn rhoi unrhyw wybodaeth i gyflogwyr sydd eu hangen i sicrhau bod y Gronfa Bensiwn yn cael ei gweithredu'n effeithiol. </w:t>
      </w:r>
    </w:p>
    <w:p w14:paraId="203F8E60" w14:textId="77777777" w:rsidR="00180E04" w:rsidRPr="008A43F5" w:rsidRDefault="00180E04" w:rsidP="009B26CD">
      <w:pPr>
        <w:pStyle w:val="Default"/>
        <w:ind w:left="720"/>
        <w:rPr>
          <w:rFonts w:asciiTheme="minorHAnsi" w:hAnsiTheme="minorHAnsi" w:cstheme="minorHAnsi"/>
          <w:color w:val="auto"/>
          <w:sz w:val="22"/>
          <w:szCs w:val="22"/>
        </w:rPr>
      </w:pPr>
    </w:p>
    <w:p w14:paraId="4145ACF3"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Cronfa Bensiwn Caerdydd a Bro Morgannwg yn gweithio gyda chyflogwyr i sicrhau bod y broses ymddeol mor effeithlon â phosibl i'r aelod a'r cyflogwr. </w:t>
      </w:r>
    </w:p>
    <w:p w14:paraId="2908C956" w14:textId="77777777" w:rsidR="00180E04" w:rsidRPr="008A43F5" w:rsidRDefault="00180E04" w:rsidP="009B26CD">
      <w:pPr>
        <w:pStyle w:val="Default"/>
        <w:ind w:left="720"/>
        <w:rPr>
          <w:rFonts w:asciiTheme="minorHAnsi" w:hAnsiTheme="minorHAnsi" w:cstheme="minorHAnsi"/>
          <w:color w:val="auto"/>
          <w:sz w:val="22"/>
          <w:szCs w:val="22"/>
        </w:rPr>
      </w:pPr>
    </w:p>
    <w:p w14:paraId="5120A0AA"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Cronfa Bensiwn Caerdydd a Bro Morgannwg sy'n gyfrifol am arfer y pwerau disgresiwn a roddwyd iddi gan y rheoliadau. Mae Cronfa Bensiwn Caerdydd a Bro Morgannwg hefyd yn gyfrifol am gyhoeddi ei pholisi i'w haelodau mewn perthynas â'r prif ddisgresiynau yn unol â’r rheoliadau. </w:t>
      </w:r>
    </w:p>
    <w:p w14:paraId="6BC06AFA" w14:textId="77777777" w:rsidR="00180E04" w:rsidRPr="008A43F5" w:rsidRDefault="00180E04" w:rsidP="00180E04">
      <w:pPr>
        <w:pStyle w:val="Default"/>
        <w:rPr>
          <w:rFonts w:asciiTheme="minorHAnsi" w:hAnsiTheme="minorHAnsi" w:cstheme="minorHAnsi"/>
          <w:color w:val="auto"/>
          <w:sz w:val="22"/>
          <w:szCs w:val="22"/>
        </w:rPr>
      </w:pPr>
    </w:p>
    <w:p w14:paraId="4FD4F520" w14:textId="77777777" w:rsidR="00180E04" w:rsidRPr="008A43F5" w:rsidRDefault="00180E04" w:rsidP="00180E04">
      <w:pPr>
        <w:pStyle w:val="Default"/>
        <w:rPr>
          <w:rFonts w:asciiTheme="minorHAnsi" w:hAnsiTheme="minorHAnsi" w:cstheme="minorHAnsi"/>
          <w:color w:val="auto"/>
        </w:rPr>
      </w:pPr>
    </w:p>
    <w:p w14:paraId="37CCB3A7" w14:textId="77777777" w:rsidR="00180E04" w:rsidRPr="008A43F5" w:rsidRDefault="00180E04" w:rsidP="00180E04">
      <w:pPr>
        <w:pStyle w:val="Default"/>
        <w:pageBreakBefore/>
        <w:rPr>
          <w:rFonts w:asciiTheme="minorHAnsi" w:hAnsiTheme="minorHAnsi" w:cstheme="minorHAnsi"/>
          <w:color w:val="auto"/>
        </w:rPr>
      </w:pPr>
    </w:p>
    <w:p w14:paraId="4314DE24"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Nod Cronfa Bensiwn </w:t>
      </w:r>
      <w:r>
        <w:rPr>
          <w:rFonts w:eastAsia="Calibri"/>
          <w:color w:val="auto"/>
          <w:sz w:val="22"/>
          <w:szCs w:val="22"/>
          <w:lang w:val="cy-GB"/>
        </w:rPr>
        <w:t xml:space="preserve">Caerdydd a Bro Morgannwg yw darparu gwasanaeth i aelodau sy'n bodloni gofynion Rheoliadau Cynlluniau Pensiwn Galwedigaethol (Datgelu Gwybodaeth) 1996. </w:t>
      </w:r>
    </w:p>
    <w:p w14:paraId="129AE811" w14:textId="77777777" w:rsidR="00180E04" w:rsidRPr="008A43F5" w:rsidRDefault="00180E04" w:rsidP="009B26CD">
      <w:pPr>
        <w:pStyle w:val="Default"/>
        <w:ind w:left="720"/>
        <w:rPr>
          <w:rFonts w:asciiTheme="minorHAnsi" w:hAnsiTheme="minorHAnsi" w:cstheme="minorHAnsi"/>
          <w:color w:val="auto"/>
          <w:sz w:val="22"/>
          <w:szCs w:val="22"/>
        </w:rPr>
      </w:pPr>
    </w:p>
    <w:p w14:paraId="5BC5979C"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Dan Ddeddf Diogelu Data GDPR 2018, bydd Cronfa Bensiwn Caerdydd a Bro Morgannwg yn diogelu unrhyw wybodaeth am aelod rhag cael ei datgelu’n anghywir.  Hefyd defnyddir gwybodaeth gan, neu ar ran, Cronfa Bensiwn Caerdydd a Bro Morgannwg ar gyfer gweithredu'r CPLlL. Mae manylion llawn ein Hysbysiad Diogelu Data ar gael ar wefan Pensiwn Caerdydd a Bro Morgannwg.</w:t>
      </w:r>
    </w:p>
    <w:p w14:paraId="465627CB" w14:textId="77777777" w:rsidR="006831E8" w:rsidRPr="008A43F5" w:rsidRDefault="006831E8" w:rsidP="009B26CD">
      <w:pPr>
        <w:pStyle w:val="Default"/>
        <w:ind w:left="720"/>
        <w:rPr>
          <w:rFonts w:asciiTheme="minorHAnsi" w:hAnsiTheme="minorHAnsi" w:cstheme="minorHAnsi"/>
          <w:color w:val="auto"/>
          <w:sz w:val="22"/>
          <w:szCs w:val="22"/>
        </w:rPr>
      </w:pPr>
    </w:p>
    <w:p w14:paraId="724174B4" w14:textId="77777777" w:rsidR="00180E04" w:rsidRDefault="00877F95" w:rsidP="009B26CD">
      <w:pPr>
        <w:pStyle w:val="Default"/>
        <w:ind w:left="720"/>
        <w:rPr>
          <w:b/>
          <w:bCs/>
          <w:color w:val="auto"/>
          <w:sz w:val="26"/>
          <w:szCs w:val="26"/>
        </w:rPr>
      </w:pPr>
      <w:r>
        <w:rPr>
          <w:rFonts w:eastAsia="Calibri"/>
          <w:b/>
          <w:bCs/>
          <w:color w:val="auto"/>
          <w:sz w:val="26"/>
          <w:szCs w:val="26"/>
          <w:lang w:val="cy-GB"/>
        </w:rPr>
        <w:t xml:space="preserve">Taliadau gan Awdurdodau Cyflogi i Gronfa Bensiwn Caerdydd a Bro Morgannwg </w:t>
      </w:r>
    </w:p>
    <w:p w14:paraId="5427150D" w14:textId="77777777" w:rsidR="00463ACE" w:rsidRDefault="00463ACE" w:rsidP="009B26CD">
      <w:pPr>
        <w:pStyle w:val="Default"/>
        <w:ind w:left="720"/>
        <w:rPr>
          <w:color w:val="auto"/>
          <w:sz w:val="26"/>
          <w:szCs w:val="26"/>
        </w:rPr>
      </w:pPr>
    </w:p>
    <w:p w14:paraId="7A5F70B5" w14:textId="3FF0153F"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Bydd awdurdodau cyflogi yn gwneud yr holl daliadau sydd eu hangen dan y CPLlL, ac unrhyw ddeddfwriaeth gysylltiedig, yn brydlon i Gronfa Bensiwn Caerdydd a Bro Morgannwg a/neu ei darparwr/darparwyr</w:t>
      </w:r>
      <w:r>
        <w:rPr>
          <w:rFonts w:eastAsia="Calibri"/>
          <w:color w:val="auto"/>
          <w:sz w:val="22"/>
          <w:szCs w:val="22"/>
          <w:lang w:val="cy-GB"/>
        </w:rPr>
        <w:t xml:space="preserve"> Cyfraniadau Gwirfoddol Ychwanegol fel y bo'n briodol. </w:t>
      </w:r>
    </w:p>
    <w:p w14:paraId="3A73B98E" w14:textId="77777777" w:rsidR="00180E04" w:rsidRPr="008A43F5" w:rsidRDefault="00180E04" w:rsidP="009B26CD">
      <w:pPr>
        <w:pStyle w:val="Default"/>
        <w:ind w:left="720"/>
        <w:rPr>
          <w:rFonts w:asciiTheme="minorHAnsi" w:hAnsiTheme="minorHAnsi" w:cstheme="minorHAnsi"/>
          <w:color w:val="auto"/>
          <w:sz w:val="22"/>
          <w:szCs w:val="22"/>
        </w:rPr>
      </w:pPr>
    </w:p>
    <w:p w14:paraId="04A24259" w14:textId="77777777" w:rsidR="00180E04" w:rsidRPr="008A43F5" w:rsidRDefault="00877F95" w:rsidP="009B26CD">
      <w:pPr>
        <w:pStyle w:val="Default"/>
        <w:ind w:left="720"/>
        <w:rPr>
          <w:b/>
          <w:bCs/>
          <w:color w:val="auto"/>
        </w:rPr>
      </w:pPr>
      <w:r>
        <w:rPr>
          <w:rFonts w:eastAsia="Calibri"/>
          <w:b/>
          <w:bCs/>
          <w:color w:val="auto"/>
          <w:lang w:val="cy-GB"/>
        </w:rPr>
        <w:t>Dyddiadau Talu</w:t>
      </w:r>
    </w:p>
    <w:p w14:paraId="5FD807ED" w14:textId="77777777" w:rsidR="00463ACE" w:rsidRDefault="00463ACE" w:rsidP="009B26CD">
      <w:pPr>
        <w:pStyle w:val="Default"/>
        <w:ind w:left="720"/>
        <w:rPr>
          <w:color w:val="auto"/>
          <w:sz w:val="23"/>
          <w:szCs w:val="23"/>
        </w:rPr>
      </w:pPr>
    </w:p>
    <w:p w14:paraId="7DB506C1"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Ar gyfer awdurdodau cyflogi sy'n cyfrannu'n fisol, gellir talu cyfraniadau drosodd ar unrhyw adeg, ond y dyddiad hwyraf yw'r 19eg o'r mis yn union ar ôl y mis y gwnaed y didyniadau. Er enghraifft, rhaid i gyfraniadau a ddidynnir ym mis Ebrill ddod i law Cronfa Bensiwn Caerdydd a Bro Morgannwg erbyn 19 Mai fan bellaf. Pan fydd y 19eg ar benwythnos neu Ŵyl y Banc, y dyddiad dyledus fydd y diwrnod gwaith olaf cyn y 19eg. </w:t>
      </w:r>
    </w:p>
    <w:p w14:paraId="24D11D64" w14:textId="77777777" w:rsidR="00463ACE" w:rsidRPr="008A43F5" w:rsidRDefault="00463ACE" w:rsidP="009B26CD">
      <w:pPr>
        <w:pStyle w:val="Default"/>
        <w:ind w:left="720"/>
        <w:rPr>
          <w:rFonts w:asciiTheme="minorHAnsi" w:hAnsiTheme="minorHAnsi" w:cstheme="minorHAnsi"/>
          <w:color w:val="auto"/>
          <w:sz w:val="22"/>
          <w:szCs w:val="22"/>
        </w:rPr>
      </w:pPr>
    </w:p>
    <w:p w14:paraId="056141CD" w14:textId="77777777" w:rsidR="00180E04" w:rsidRPr="008A43F5" w:rsidRDefault="00877F95" w:rsidP="009B26CD">
      <w:pPr>
        <w:pStyle w:val="Default"/>
        <w:ind w:left="720"/>
        <w:rPr>
          <w:rFonts w:asciiTheme="minorHAnsi" w:hAnsiTheme="minorHAnsi" w:cstheme="minorHAnsi"/>
          <w:color w:val="auto"/>
          <w:sz w:val="22"/>
          <w:szCs w:val="22"/>
        </w:rPr>
      </w:pPr>
      <w:r>
        <w:rPr>
          <w:rFonts w:eastAsia="Calibri"/>
          <w:color w:val="auto"/>
          <w:sz w:val="22"/>
          <w:szCs w:val="22"/>
          <w:lang w:val="cy-GB"/>
        </w:rPr>
        <w:t xml:space="preserve">Bydd y cyflogwr yn talu cyfraniadau gwirfoddol ychwanegol i'r Darparwr Cyfraniadau Gwirfoddol Ychwanegol perthnasol o fewn wythnos iddynt gael eu didynnu. </w:t>
      </w:r>
    </w:p>
    <w:p w14:paraId="7F25F8FC" w14:textId="77777777" w:rsidR="00463ACE" w:rsidRPr="008A43F5" w:rsidRDefault="00463ACE" w:rsidP="009B26CD">
      <w:pPr>
        <w:pStyle w:val="Default"/>
        <w:ind w:left="720"/>
        <w:rPr>
          <w:rFonts w:asciiTheme="minorHAnsi" w:hAnsiTheme="minorHAnsi" w:cstheme="minorHAnsi"/>
          <w:color w:val="auto"/>
          <w:sz w:val="22"/>
          <w:szCs w:val="22"/>
        </w:rPr>
      </w:pPr>
    </w:p>
    <w:p w14:paraId="6ECDDF7E" w14:textId="77777777" w:rsidR="00180E04" w:rsidRPr="008A43F5" w:rsidRDefault="00877F95" w:rsidP="008A43F5">
      <w:pPr>
        <w:pStyle w:val="Default"/>
        <w:ind w:left="720"/>
        <w:rPr>
          <w:b/>
          <w:bCs/>
          <w:color w:val="auto"/>
        </w:rPr>
      </w:pPr>
      <w:r>
        <w:rPr>
          <w:rFonts w:eastAsia="Calibri"/>
          <w:b/>
          <w:bCs/>
          <w:color w:val="auto"/>
          <w:lang w:val="cy-GB"/>
        </w:rPr>
        <w:t>Taliadau Hwyr</w:t>
      </w:r>
    </w:p>
    <w:p w14:paraId="6B03E007" w14:textId="77777777" w:rsidR="00180E04" w:rsidRPr="008A43F5" w:rsidRDefault="00877F95" w:rsidP="008A43F5">
      <w:pPr>
        <w:pStyle w:val="Default"/>
        <w:ind w:left="720"/>
        <w:rPr>
          <w:rFonts w:asciiTheme="minorHAnsi" w:hAnsiTheme="minorHAnsi" w:cstheme="minorHAnsi"/>
          <w:color w:val="auto"/>
          <w:sz w:val="22"/>
          <w:szCs w:val="22"/>
        </w:rPr>
      </w:pPr>
      <w:r>
        <w:rPr>
          <w:rFonts w:eastAsia="Calibri"/>
          <w:color w:val="auto"/>
          <w:sz w:val="22"/>
          <w:szCs w:val="22"/>
          <w:lang w:val="cy-GB"/>
        </w:rPr>
        <w:t xml:space="preserve">Rhoddir gwybod i'r Rheoleiddiwr Pensiynau os bydd cyflogwr yn talu cyfraniadau’n hwyr yn unol â chod ymarfer y rheoleiddwyr. </w:t>
      </w:r>
    </w:p>
    <w:p w14:paraId="0EB6651B" w14:textId="77777777" w:rsidR="00463ACE" w:rsidRPr="008A43F5" w:rsidRDefault="00463ACE" w:rsidP="008A43F5">
      <w:pPr>
        <w:pStyle w:val="Default"/>
        <w:ind w:left="720"/>
        <w:rPr>
          <w:rFonts w:asciiTheme="minorHAnsi" w:hAnsiTheme="minorHAnsi" w:cstheme="minorHAnsi"/>
          <w:color w:val="auto"/>
          <w:sz w:val="22"/>
          <w:szCs w:val="22"/>
        </w:rPr>
      </w:pPr>
    </w:p>
    <w:p w14:paraId="06517A54" w14:textId="77777777" w:rsidR="00180E04" w:rsidRPr="008A43F5" w:rsidRDefault="00877F95" w:rsidP="008A43F5">
      <w:pPr>
        <w:pStyle w:val="Default"/>
        <w:ind w:left="720"/>
        <w:rPr>
          <w:b/>
          <w:bCs/>
          <w:color w:val="auto"/>
        </w:rPr>
      </w:pPr>
      <w:r>
        <w:rPr>
          <w:rFonts w:eastAsia="Calibri"/>
          <w:b/>
          <w:bCs/>
          <w:color w:val="auto"/>
          <w:lang w:val="cy-GB"/>
        </w:rPr>
        <w:t xml:space="preserve">Dull Talu </w:t>
      </w:r>
    </w:p>
    <w:p w14:paraId="7ECEA0DC" w14:textId="77777777" w:rsidR="00AE5472" w:rsidRPr="008A43F5" w:rsidRDefault="00877F95" w:rsidP="008A43F5">
      <w:pPr>
        <w:pStyle w:val="Default"/>
        <w:ind w:left="720"/>
        <w:rPr>
          <w:rFonts w:asciiTheme="minorHAnsi" w:hAnsiTheme="minorHAnsi" w:cstheme="minorHAnsi"/>
          <w:color w:val="auto"/>
          <w:sz w:val="22"/>
          <w:szCs w:val="22"/>
        </w:rPr>
      </w:pPr>
      <w:r>
        <w:rPr>
          <w:rFonts w:eastAsia="Calibri"/>
          <w:color w:val="auto"/>
          <w:sz w:val="22"/>
          <w:szCs w:val="22"/>
          <w:lang w:val="cy-GB"/>
        </w:rPr>
        <w:t>Dylid talu cyfraniadau (ond nid Cyfraniadau Gwirfoddol Ychwanegol) i Gronfa Bensiwn Caerdydd a Bro Morgannwg yn fisol.</w:t>
      </w:r>
    </w:p>
    <w:p w14:paraId="57FE088A" w14:textId="77777777" w:rsidR="00AE5472" w:rsidRPr="008A43F5" w:rsidRDefault="00AE5472" w:rsidP="008A43F5">
      <w:pPr>
        <w:pStyle w:val="Default"/>
        <w:ind w:left="720"/>
        <w:rPr>
          <w:rFonts w:asciiTheme="minorHAnsi" w:hAnsiTheme="minorHAnsi" w:cstheme="minorHAnsi"/>
          <w:color w:val="auto"/>
          <w:sz w:val="22"/>
          <w:szCs w:val="22"/>
        </w:rPr>
      </w:pPr>
    </w:p>
    <w:p w14:paraId="479A7045" w14:textId="77777777" w:rsidR="00AE5472" w:rsidRPr="008A43F5" w:rsidRDefault="00877F95" w:rsidP="008A43F5">
      <w:pPr>
        <w:pStyle w:val="Default"/>
        <w:ind w:left="720"/>
        <w:rPr>
          <w:rFonts w:asciiTheme="minorHAnsi" w:hAnsiTheme="minorHAnsi" w:cstheme="minorHAnsi"/>
          <w:color w:val="auto"/>
          <w:sz w:val="22"/>
          <w:szCs w:val="22"/>
        </w:rPr>
      </w:pPr>
      <w:r>
        <w:rPr>
          <w:rFonts w:eastAsia="Calibri"/>
          <w:color w:val="auto"/>
          <w:sz w:val="22"/>
          <w:szCs w:val="22"/>
          <w:lang w:val="cy-GB"/>
        </w:rPr>
        <w:t>Dylai taliadau gael eu gwneud trwy CHAPS neu BACS a'u talu i'n Cyfrif Banc Natwest. </w:t>
      </w:r>
    </w:p>
    <w:p w14:paraId="0AD1F49D" w14:textId="77777777" w:rsidR="00AE5472" w:rsidRDefault="00AE5472" w:rsidP="008A43F5">
      <w:pPr>
        <w:pStyle w:val="Default"/>
        <w:ind w:left="720"/>
        <w:rPr>
          <w:color w:val="auto"/>
          <w:sz w:val="20"/>
          <w:szCs w:val="20"/>
        </w:rPr>
      </w:pPr>
    </w:p>
    <w:p w14:paraId="33A1F3F1" w14:textId="77777777" w:rsidR="00180E04" w:rsidRPr="008A43F5" w:rsidRDefault="00877F95" w:rsidP="008A43F5">
      <w:pPr>
        <w:autoSpaceDE w:val="0"/>
        <w:autoSpaceDN w:val="0"/>
        <w:spacing w:before="100" w:after="100" w:line="240" w:lineRule="auto"/>
        <w:rPr>
          <w:b/>
          <w:bCs/>
          <w:sz w:val="24"/>
          <w:szCs w:val="24"/>
        </w:rPr>
      </w:pPr>
      <w:r>
        <w:rPr>
          <w:rFonts w:ascii="Calibri" w:eastAsia="Calibri" w:hAnsi="Calibri" w:cs="Times New Roman"/>
          <w:sz w:val="20"/>
          <w:szCs w:val="20"/>
          <w:lang w:val="cy-GB"/>
        </w:rPr>
        <w:t>                </w:t>
      </w:r>
      <w:r>
        <w:rPr>
          <w:rFonts w:ascii="Calibri" w:eastAsia="Calibri" w:hAnsi="Calibri" w:cs="Times New Roman"/>
          <w:b/>
          <w:bCs/>
          <w:sz w:val="24"/>
          <w:szCs w:val="24"/>
          <w:lang w:val="cy-GB"/>
        </w:rPr>
        <w:t>Hysbysiadau Talu</w:t>
      </w:r>
    </w:p>
    <w:p w14:paraId="67183446" w14:textId="77777777" w:rsidR="00180E04" w:rsidRDefault="00877F95" w:rsidP="008A43F5">
      <w:pPr>
        <w:pStyle w:val="Default"/>
        <w:ind w:left="720"/>
        <w:rPr>
          <w:color w:val="auto"/>
          <w:sz w:val="22"/>
          <w:szCs w:val="22"/>
        </w:rPr>
      </w:pPr>
      <w:r>
        <w:rPr>
          <w:rFonts w:eastAsia="Calibri"/>
          <w:color w:val="auto"/>
          <w:sz w:val="22"/>
          <w:szCs w:val="22"/>
          <w:lang w:val="cy-GB"/>
        </w:rPr>
        <w:t xml:space="preserve">Rhaid i'r cyflogwr gyflwyno slip hysbysu gyda'i daliad yn nodi'r mis a swm y taliad a rennir rhwng cyfraniadau’r Gweithiwr a'r Cyflogwr.  </w:t>
      </w:r>
    </w:p>
    <w:p w14:paraId="269A4576" w14:textId="77777777" w:rsidR="00180E04" w:rsidRDefault="00180E04" w:rsidP="00180E04">
      <w:pPr>
        <w:pStyle w:val="Default"/>
        <w:rPr>
          <w:color w:val="auto"/>
        </w:rPr>
      </w:pPr>
    </w:p>
    <w:p w14:paraId="07678627" w14:textId="77777777" w:rsidR="00180E04" w:rsidRPr="008A43F5" w:rsidRDefault="00877F95" w:rsidP="009B26CD">
      <w:pPr>
        <w:pStyle w:val="Default"/>
        <w:pageBreakBefore/>
        <w:ind w:left="720"/>
        <w:rPr>
          <w:color w:val="auto"/>
        </w:rPr>
      </w:pPr>
      <w:r>
        <w:rPr>
          <w:rFonts w:eastAsia="Calibri"/>
          <w:b/>
          <w:bCs/>
          <w:color w:val="auto"/>
          <w:lang w:val="cy-GB"/>
        </w:rPr>
        <w:lastRenderedPageBreak/>
        <w:t xml:space="preserve">Llog ar daliadau hwyr </w:t>
      </w:r>
    </w:p>
    <w:p w14:paraId="2992482E" w14:textId="77777777" w:rsidR="00180E04" w:rsidRDefault="00877F95" w:rsidP="009B26CD">
      <w:pPr>
        <w:pStyle w:val="Default"/>
        <w:ind w:left="720"/>
        <w:rPr>
          <w:color w:val="auto"/>
          <w:sz w:val="22"/>
          <w:szCs w:val="22"/>
        </w:rPr>
      </w:pPr>
      <w:r>
        <w:rPr>
          <w:rFonts w:eastAsia="Calibri"/>
          <w:color w:val="auto"/>
          <w:sz w:val="22"/>
          <w:szCs w:val="22"/>
          <w:lang w:val="cy-GB"/>
        </w:rPr>
        <w:t xml:space="preserve">Yn unol â Rheoliadau’r CPLlL, codir llog ar unrhyw swm sy'n cael ei dalu fwy na mis yn hwyr gan awdurdod cyflogi.  </w:t>
      </w:r>
    </w:p>
    <w:p w14:paraId="6BE7E786" w14:textId="77777777" w:rsidR="00180E04" w:rsidRDefault="00180E04" w:rsidP="009B26CD">
      <w:pPr>
        <w:pStyle w:val="Default"/>
        <w:ind w:left="720"/>
        <w:rPr>
          <w:color w:val="auto"/>
          <w:sz w:val="22"/>
          <w:szCs w:val="22"/>
        </w:rPr>
      </w:pPr>
    </w:p>
    <w:p w14:paraId="3AA9DF37" w14:textId="77777777" w:rsidR="00180E04" w:rsidRDefault="00877F95" w:rsidP="009B26CD">
      <w:pPr>
        <w:pStyle w:val="Default"/>
        <w:ind w:left="720"/>
        <w:rPr>
          <w:color w:val="auto"/>
          <w:sz w:val="22"/>
          <w:szCs w:val="22"/>
        </w:rPr>
      </w:pPr>
      <w:r>
        <w:rPr>
          <w:rFonts w:eastAsia="Calibri"/>
          <w:color w:val="auto"/>
          <w:sz w:val="22"/>
          <w:szCs w:val="22"/>
          <w:lang w:val="cy-GB"/>
        </w:rPr>
        <w:t xml:space="preserve">Cyfrifir llog ar 1% yn uwch na'r gyfradd sylfaenol o ddydd i ddydd o'r dyddiad dyledus hyd at ddyddiad y taliad a'i gompowndio ag egwyliau pob tri mis. </w:t>
      </w:r>
    </w:p>
    <w:p w14:paraId="21E50B3D" w14:textId="77777777" w:rsidR="00180E04" w:rsidRDefault="00180E04" w:rsidP="00180E04">
      <w:pPr>
        <w:pStyle w:val="Default"/>
        <w:rPr>
          <w:color w:val="auto"/>
          <w:sz w:val="22"/>
          <w:szCs w:val="22"/>
        </w:rPr>
      </w:pPr>
    </w:p>
    <w:p w14:paraId="6AECD6DC" w14:textId="77777777" w:rsidR="009B26CD" w:rsidRPr="008A43F5" w:rsidRDefault="00877F95" w:rsidP="009B26CD">
      <w:pPr>
        <w:pStyle w:val="Default"/>
        <w:ind w:left="720"/>
        <w:rPr>
          <w:b/>
          <w:bCs/>
          <w:color w:val="auto"/>
        </w:rPr>
      </w:pPr>
      <w:r>
        <w:rPr>
          <w:rFonts w:eastAsia="Calibri"/>
          <w:b/>
          <w:bCs/>
          <w:color w:val="auto"/>
          <w:lang w:val="cy-GB"/>
        </w:rPr>
        <w:t>Costau ychwanegol yr eir iddynt o ganlyniad i lefel perfformiad Awdurdod Cyflogi</w:t>
      </w:r>
    </w:p>
    <w:p w14:paraId="1AFB9C80" w14:textId="77777777" w:rsidR="00180E04" w:rsidRDefault="00877F95" w:rsidP="00180E04">
      <w:pPr>
        <w:pStyle w:val="Default"/>
        <w:rPr>
          <w:color w:val="auto"/>
          <w:sz w:val="26"/>
          <w:szCs w:val="26"/>
        </w:rPr>
      </w:pPr>
      <w:r>
        <w:rPr>
          <w:b/>
          <w:bCs/>
          <w:color w:val="auto"/>
          <w:sz w:val="26"/>
          <w:szCs w:val="26"/>
        </w:rPr>
        <w:t xml:space="preserve"> </w:t>
      </w:r>
    </w:p>
    <w:p w14:paraId="41AFA79A" w14:textId="77777777" w:rsidR="00180E04" w:rsidRDefault="00877F95" w:rsidP="009B26CD">
      <w:pPr>
        <w:pStyle w:val="Default"/>
        <w:ind w:left="720"/>
        <w:rPr>
          <w:color w:val="auto"/>
          <w:sz w:val="22"/>
          <w:szCs w:val="22"/>
        </w:rPr>
      </w:pPr>
      <w:r>
        <w:rPr>
          <w:rFonts w:eastAsia="Calibri"/>
          <w:color w:val="auto"/>
          <w:sz w:val="22"/>
          <w:szCs w:val="22"/>
          <w:lang w:val="cy-GB"/>
        </w:rPr>
        <w:t xml:space="preserve">Pan eir i gostau ychwanegol gan Gronfa Bensiwn Caerdydd a Bro Morgannwg oherwydd lefel perfformiad yr awdurdod cyflogi wrth gyflawni ei swyddogaethau dan y CPLlL, caiff y costau ychwanegol eu hadennill oddi wrth yr awdurdod cyflogi hwnnw. </w:t>
      </w:r>
    </w:p>
    <w:p w14:paraId="0ABD9544" w14:textId="77777777" w:rsidR="00180E04" w:rsidRDefault="00180E04" w:rsidP="00180E04">
      <w:pPr>
        <w:pStyle w:val="Default"/>
        <w:rPr>
          <w:color w:val="auto"/>
          <w:sz w:val="22"/>
          <w:szCs w:val="22"/>
        </w:rPr>
      </w:pPr>
    </w:p>
    <w:p w14:paraId="26140EC6" w14:textId="77777777" w:rsidR="00180E04" w:rsidRDefault="00877F95" w:rsidP="00074912">
      <w:pPr>
        <w:pStyle w:val="Default"/>
        <w:ind w:left="360"/>
        <w:rPr>
          <w:color w:val="auto"/>
          <w:sz w:val="22"/>
          <w:szCs w:val="22"/>
        </w:rPr>
      </w:pPr>
      <w:r>
        <w:rPr>
          <w:rFonts w:eastAsia="Calibri"/>
          <w:color w:val="auto"/>
          <w:sz w:val="22"/>
          <w:szCs w:val="22"/>
          <w:lang w:val="cy-GB"/>
        </w:rPr>
        <w:t xml:space="preserve">Bydd Cronfa Bensiwn Caerdydd a Bro Morgannwg yn rhoi hysbysiad ysgrifenedig i'r awdurdod cyflogi yn datgan: </w:t>
      </w:r>
    </w:p>
    <w:p w14:paraId="6A8776D4" w14:textId="77777777" w:rsidR="00180E04" w:rsidRDefault="00180E04" w:rsidP="00180E04">
      <w:pPr>
        <w:pStyle w:val="Default"/>
        <w:rPr>
          <w:color w:val="auto"/>
          <w:sz w:val="22"/>
          <w:szCs w:val="22"/>
        </w:rPr>
      </w:pPr>
    </w:p>
    <w:p w14:paraId="69E685FE"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y rhesymau dros y gost ychwanegol yr aethpwyd iddi</w:t>
      </w:r>
    </w:p>
    <w:p w14:paraId="4BAF5F74" w14:textId="77777777" w:rsidR="00180E04" w:rsidRDefault="00180E04" w:rsidP="00180E04">
      <w:pPr>
        <w:pStyle w:val="Default"/>
        <w:rPr>
          <w:color w:val="auto"/>
          <w:sz w:val="22"/>
          <w:szCs w:val="22"/>
        </w:rPr>
      </w:pPr>
    </w:p>
    <w:p w14:paraId="21EDBA7C"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 xml:space="preserve">y dylai'r awdurdod cyflogi dalu'r costau ychwanegol yr aethpwyd iddynt </w:t>
      </w:r>
      <w:r>
        <w:rPr>
          <w:rFonts w:eastAsia="Calibri"/>
          <w:color w:val="auto"/>
          <w:sz w:val="22"/>
          <w:szCs w:val="22"/>
          <w:lang w:val="cy-GB"/>
        </w:rPr>
        <w:t xml:space="preserve">oherwydd lefel perfformiad yr awdurdod hwnnw </w:t>
      </w:r>
    </w:p>
    <w:p w14:paraId="3817FC9E" w14:textId="77777777" w:rsidR="00180E04" w:rsidRDefault="00180E04" w:rsidP="00180E04">
      <w:pPr>
        <w:pStyle w:val="Default"/>
        <w:rPr>
          <w:color w:val="auto"/>
          <w:sz w:val="22"/>
          <w:szCs w:val="22"/>
        </w:rPr>
      </w:pPr>
    </w:p>
    <w:p w14:paraId="0B42FD83"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 xml:space="preserve">ar ba sail y cyfrifwyd y swm a nodir </w:t>
      </w:r>
    </w:p>
    <w:p w14:paraId="24044257" w14:textId="77777777" w:rsidR="00180E04" w:rsidRDefault="00180E04" w:rsidP="00180E04">
      <w:pPr>
        <w:pStyle w:val="Default"/>
        <w:rPr>
          <w:color w:val="auto"/>
          <w:sz w:val="22"/>
          <w:szCs w:val="22"/>
        </w:rPr>
      </w:pPr>
    </w:p>
    <w:p w14:paraId="5271BC7A"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 xml:space="preserve">darpariaethau </w:t>
      </w:r>
      <w:r>
        <w:rPr>
          <w:rFonts w:eastAsia="Calibri"/>
          <w:color w:val="auto"/>
          <w:sz w:val="22"/>
          <w:szCs w:val="22"/>
          <w:lang w:val="cy-GB"/>
        </w:rPr>
        <w:t>perthnasol y Strategaeth Gweinyddu Pensiynau y mae'r costau ychwanegol wedi codi oddi tanynt</w:t>
      </w:r>
    </w:p>
    <w:p w14:paraId="705868FD" w14:textId="77777777" w:rsidR="00180E04" w:rsidRDefault="00180E04" w:rsidP="00180E04">
      <w:pPr>
        <w:pStyle w:val="Default"/>
        <w:rPr>
          <w:color w:val="auto"/>
          <w:sz w:val="22"/>
          <w:szCs w:val="22"/>
        </w:rPr>
      </w:pPr>
    </w:p>
    <w:p w14:paraId="0AC0957E" w14:textId="77777777" w:rsidR="00180E04" w:rsidRDefault="00877F95" w:rsidP="009B26CD">
      <w:pPr>
        <w:pStyle w:val="Default"/>
        <w:ind w:left="360"/>
        <w:rPr>
          <w:color w:val="auto"/>
          <w:sz w:val="22"/>
          <w:szCs w:val="22"/>
        </w:rPr>
      </w:pPr>
      <w:r>
        <w:rPr>
          <w:rFonts w:eastAsia="Calibri"/>
          <w:color w:val="auto"/>
          <w:sz w:val="22"/>
          <w:szCs w:val="22"/>
          <w:lang w:val="cy-GB"/>
        </w:rPr>
        <w:t xml:space="preserve">Penderfynir ar unrhyw anghytundeb ynghylch swm y gost ychwanegol sy'n cael ei adennill gan yr Ysgrifennydd Gwladol a fydd yn ystyried: </w:t>
      </w:r>
    </w:p>
    <w:p w14:paraId="1933C5B0" w14:textId="77777777" w:rsidR="00180E04" w:rsidRDefault="00180E04" w:rsidP="00180E04">
      <w:pPr>
        <w:pStyle w:val="Default"/>
        <w:rPr>
          <w:color w:val="auto"/>
          <w:sz w:val="22"/>
          <w:szCs w:val="22"/>
        </w:rPr>
      </w:pPr>
    </w:p>
    <w:p w14:paraId="7233AC47"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 xml:space="preserve">darpariaethau'r strategaeth gweinyddu pensiynau sy'n berthnasol i'r achos </w:t>
      </w:r>
    </w:p>
    <w:p w14:paraId="43651A9A" w14:textId="77777777" w:rsidR="00180E04" w:rsidRDefault="00180E04" w:rsidP="00180E04">
      <w:pPr>
        <w:pStyle w:val="Default"/>
        <w:rPr>
          <w:color w:val="auto"/>
          <w:sz w:val="22"/>
          <w:szCs w:val="22"/>
        </w:rPr>
      </w:pPr>
    </w:p>
    <w:p w14:paraId="18BA54B3" w14:textId="77777777" w:rsidR="00180E04" w:rsidRDefault="00877F95" w:rsidP="009B26CD">
      <w:pPr>
        <w:pStyle w:val="Default"/>
        <w:numPr>
          <w:ilvl w:val="0"/>
          <w:numId w:val="28"/>
        </w:numPr>
        <w:rPr>
          <w:color w:val="auto"/>
          <w:sz w:val="22"/>
          <w:szCs w:val="22"/>
        </w:rPr>
      </w:pPr>
      <w:r>
        <w:rPr>
          <w:rFonts w:eastAsia="Calibri"/>
          <w:color w:val="auto"/>
          <w:sz w:val="22"/>
          <w:szCs w:val="22"/>
          <w:lang w:val="cy-GB"/>
        </w:rPr>
        <w:t xml:space="preserve">i ba raddau y mae Cronfa Bensiwn Caerdydd a Bro Morgannwg a'r awdurdod cyflogi wedi cydymffurfio â'r darpariaethau hynny wrth gyflawni eu swyddogaethau dan y Rheoliadau hyn. </w:t>
      </w:r>
    </w:p>
    <w:p w14:paraId="3F5006D5" w14:textId="77777777" w:rsidR="008A43F5" w:rsidRDefault="00877F95" w:rsidP="008A43F5">
      <w:pPr>
        <w:pStyle w:val="Default"/>
        <w:rPr>
          <w:color w:val="auto"/>
          <w:sz w:val="22"/>
          <w:szCs w:val="22"/>
        </w:rPr>
      </w:pPr>
      <w:r>
        <w:rPr>
          <w:color w:val="auto"/>
          <w:sz w:val="22"/>
          <w:szCs w:val="22"/>
        </w:rPr>
        <w:t xml:space="preserve"> </w:t>
      </w:r>
    </w:p>
    <w:p w14:paraId="7C22EEDE" w14:textId="77777777" w:rsidR="008A43F5" w:rsidRDefault="008A43F5" w:rsidP="008A43F5">
      <w:pPr>
        <w:pStyle w:val="Default"/>
        <w:rPr>
          <w:color w:val="auto"/>
          <w:sz w:val="22"/>
          <w:szCs w:val="22"/>
        </w:rPr>
      </w:pPr>
    </w:p>
    <w:p w14:paraId="6332C484" w14:textId="77777777" w:rsidR="00180E04" w:rsidRDefault="00877F95" w:rsidP="008A43F5">
      <w:pPr>
        <w:pStyle w:val="Default"/>
        <w:rPr>
          <w:b/>
          <w:bCs/>
          <w:color w:val="auto"/>
        </w:rPr>
      </w:pPr>
      <w:r>
        <w:rPr>
          <w:rFonts w:eastAsia="Calibri"/>
          <w:b/>
          <w:bCs/>
          <w:color w:val="auto"/>
          <w:lang w:val="cy-GB"/>
        </w:rPr>
        <w:t xml:space="preserve">Adolygu’r Strategaeth Gweinyddu Pensiynau </w:t>
      </w:r>
    </w:p>
    <w:p w14:paraId="2DA9DE30" w14:textId="77777777" w:rsidR="008A43F5" w:rsidRPr="008A43F5" w:rsidRDefault="008A43F5" w:rsidP="008A43F5">
      <w:pPr>
        <w:pStyle w:val="Default"/>
        <w:rPr>
          <w:color w:val="auto"/>
        </w:rPr>
      </w:pPr>
    </w:p>
    <w:p w14:paraId="68BD8FEE" w14:textId="77777777" w:rsidR="00180E04" w:rsidRDefault="00877F95" w:rsidP="009B26CD">
      <w:pPr>
        <w:pStyle w:val="Default"/>
        <w:ind w:firstLine="360"/>
        <w:rPr>
          <w:color w:val="auto"/>
          <w:sz w:val="22"/>
          <w:szCs w:val="22"/>
        </w:rPr>
      </w:pPr>
      <w:r>
        <w:rPr>
          <w:rFonts w:eastAsia="Calibri"/>
          <w:color w:val="auto"/>
          <w:sz w:val="22"/>
          <w:szCs w:val="22"/>
          <w:lang w:val="cy-GB"/>
        </w:rPr>
        <w:t xml:space="preserve">Caiff y Strategaeth hon ei hadolygu o bryd i'w gilydd gan yr Awdurdod Gweinyddu. </w:t>
      </w:r>
    </w:p>
    <w:p w14:paraId="4B479C04" w14:textId="77777777" w:rsidR="00180E04" w:rsidRDefault="00180E04" w:rsidP="00180E04">
      <w:pPr>
        <w:pStyle w:val="Default"/>
        <w:rPr>
          <w:color w:val="auto"/>
          <w:sz w:val="22"/>
          <w:szCs w:val="22"/>
        </w:rPr>
      </w:pPr>
    </w:p>
    <w:p w14:paraId="15391747" w14:textId="77777777" w:rsidR="00180E04" w:rsidRDefault="00877F95" w:rsidP="009B26CD">
      <w:pPr>
        <w:pStyle w:val="Default"/>
        <w:numPr>
          <w:ilvl w:val="0"/>
          <w:numId w:val="29"/>
        </w:numPr>
        <w:rPr>
          <w:color w:val="auto"/>
          <w:sz w:val="22"/>
          <w:szCs w:val="22"/>
        </w:rPr>
      </w:pPr>
      <w:r>
        <w:rPr>
          <w:rFonts w:eastAsia="Calibri"/>
          <w:color w:val="auto"/>
          <w:sz w:val="22"/>
          <w:szCs w:val="22"/>
          <w:lang w:val="cy-GB"/>
        </w:rPr>
        <w:t xml:space="preserve">Bydd Cronfa Bensiwn Caerdydd a Bro Morgannwg yn ceisio gwella cyfathrebu rhyngddi hi ac awdurdodau cyflogi yn gyson. </w:t>
      </w:r>
    </w:p>
    <w:p w14:paraId="4A3EBFC1" w14:textId="77777777" w:rsidR="00180E04" w:rsidRDefault="00180E04" w:rsidP="00180E04">
      <w:pPr>
        <w:pStyle w:val="Default"/>
        <w:rPr>
          <w:color w:val="auto"/>
          <w:sz w:val="22"/>
          <w:szCs w:val="22"/>
        </w:rPr>
      </w:pPr>
    </w:p>
    <w:p w14:paraId="644F3B75" w14:textId="09CDA039" w:rsidR="00180E04" w:rsidRDefault="00877F95" w:rsidP="009B26CD">
      <w:pPr>
        <w:pStyle w:val="Default"/>
        <w:numPr>
          <w:ilvl w:val="0"/>
          <w:numId w:val="29"/>
        </w:numPr>
        <w:rPr>
          <w:color w:val="auto"/>
          <w:sz w:val="22"/>
          <w:szCs w:val="22"/>
        </w:rPr>
      </w:pPr>
      <w:r>
        <w:rPr>
          <w:rFonts w:eastAsia="Calibri"/>
          <w:color w:val="auto"/>
          <w:sz w:val="22"/>
          <w:szCs w:val="22"/>
          <w:lang w:val="cy-GB"/>
        </w:rPr>
        <w:t xml:space="preserve">Gall cyflogwyr wneud awgrymiadau i wella'r Strategaeth Gweinyddu Pensiynau i'w hystyried gan Gronfa Bensiwn Caerdydd a Bro Morgannwg ar unrhyw adeg.  Bydd Bwrdd Pensiynau Lleol y Gronfa hefyd yn cynnal adolygiad blynyddol o'r Strategaeth </w:t>
      </w:r>
      <w:r w:rsidR="0037705C">
        <w:rPr>
          <w:rFonts w:eastAsia="Calibri"/>
          <w:color w:val="auto"/>
          <w:sz w:val="22"/>
          <w:szCs w:val="22"/>
          <w:lang w:val="cy-GB"/>
        </w:rPr>
        <w:t>W</w:t>
      </w:r>
      <w:r>
        <w:rPr>
          <w:rFonts w:eastAsia="Calibri"/>
          <w:color w:val="auto"/>
          <w:sz w:val="22"/>
          <w:szCs w:val="22"/>
          <w:lang w:val="cy-GB"/>
        </w:rPr>
        <w:t>einyddu cyn i'r ddogfen gael ei hystyried gan y Pwyllgor Pensiynau.</w:t>
      </w:r>
    </w:p>
    <w:p w14:paraId="4EA8EA5E" w14:textId="77777777" w:rsidR="008A43F5" w:rsidRDefault="008A43F5" w:rsidP="00180E04">
      <w:pPr>
        <w:pStyle w:val="Default"/>
        <w:rPr>
          <w:color w:val="auto"/>
          <w:sz w:val="22"/>
          <w:szCs w:val="22"/>
        </w:rPr>
      </w:pPr>
    </w:p>
    <w:p w14:paraId="41340372" w14:textId="77777777" w:rsidR="00180E04" w:rsidRDefault="00877F95" w:rsidP="009B26CD">
      <w:pPr>
        <w:pStyle w:val="Default"/>
        <w:numPr>
          <w:ilvl w:val="0"/>
          <w:numId w:val="29"/>
        </w:numPr>
        <w:rPr>
          <w:color w:val="auto"/>
          <w:sz w:val="22"/>
          <w:szCs w:val="22"/>
        </w:rPr>
      </w:pPr>
      <w:r>
        <w:rPr>
          <w:rFonts w:eastAsia="Calibri"/>
          <w:color w:val="auto"/>
          <w:sz w:val="22"/>
          <w:szCs w:val="22"/>
          <w:lang w:val="cy-GB"/>
        </w:rPr>
        <w:t xml:space="preserve">Bydd Cronfa Bensiwn Caerdydd a Bro Morgannwg yn adolygu'r Strategaeth Gweinyddu Pensiynau ar ôl ymgynghori ag awdurdodau cyflogi ac unrhyw bersonau eraill yr ystyrir eu bod yn briodol yn dilyn newid sylweddol mewn unrhyw bolisi ac y mae’r strategaeth </w:t>
      </w:r>
      <w:r>
        <w:rPr>
          <w:rFonts w:eastAsia="Calibri"/>
          <w:color w:val="auto"/>
          <w:sz w:val="22"/>
          <w:szCs w:val="22"/>
          <w:lang w:val="cy-GB"/>
        </w:rPr>
        <w:lastRenderedPageBreak/>
        <w:t xml:space="preserve">yn berthnasol iddo. Cyhoeddir y strategaeth ar wefan Cronfa Bensiwn Caerdydd a Bro Morgannwg, a rhoddir copi ohoni i bob Awdurdod Cyflogi a'r Ysgrifennydd Gwladol. </w:t>
      </w:r>
    </w:p>
    <w:p w14:paraId="03750A74" w14:textId="77777777" w:rsidR="009B26CD" w:rsidRDefault="009B26CD" w:rsidP="00180E04">
      <w:pPr>
        <w:pStyle w:val="Default"/>
        <w:rPr>
          <w:color w:val="auto"/>
          <w:sz w:val="22"/>
          <w:szCs w:val="22"/>
        </w:rPr>
      </w:pPr>
    </w:p>
    <w:p w14:paraId="3C1EB60B" w14:textId="77777777" w:rsidR="00180E04" w:rsidRDefault="00877F95" w:rsidP="009B26CD">
      <w:pPr>
        <w:pStyle w:val="Default"/>
        <w:numPr>
          <w:ilvl w:val="0"/>
          <w:numId w:val="29"/>
        </w:numPr>
        <w:rPr>
          <w:color w:val="auto"/>
          <w:sz w:val="22"/>
          <w:szCs w:val="22"/>
        </w:rPr>
      </w:pPr>
      <w:r>
        <w:rPr>
          <w:rFonts w:eastAsia="Calibri"/>
          <w:color w:val="auto"/>
          <w:sz w:val="22"/>
          <w:szCs w:val="22"/>
          <w:lang w:val="cy-GB"/>
        </w:rPr>
        <w:t xml:space="preserve">Os bydd angen diweddaru’r strategaeth yn dilyn ei hadolygu, rhoddir gwybod i bob Awdurdod Cyflogi a’r Ysgrifennydd Gwladol am hynny, a chyhoeddir fersiwn wedi’i ddiwygio ar wefan Cronfa Bensiwn Caerdydd a Bro Morgannwg.  </w:t>
      </w:r>
    </w:p>
    <w:p w14:paraId="013A9CCA" w14:textId="77777777" w:rsidR="00180E04" w:rsidRDefault="00180E04" w:rsidP="00180E04">
      <w:pPr>
        <w:pStyle w:val="Default"/>
        <w:rPr>
          <w:color w:val="auto"/>
          <w:sz w:val="22"/>
          <w:szCs w:val="22"/>
        </w:rPr>
      </w:pPr>
    </w:p>
    <w:p w14:paraId="409DAE3A" w14:textId="77777777" w:rsidR="00180E04" w:rsidRDefault="00877F95" w:rsidP="009B26CD">
      <w:pPr>
        <w:pStyle w:val="Default"/>
        <w:numPr>
          <w:ilvl w:val="0"/>
          <w:numId w:val="29"/>
        </w:numPr>
        <w:rPr>
          <w:color w:val="auto"/>
          <w:sz w:val="22"/>
          <w:szCs w:val="22"/>
        </w:rPr>
      </w:pPr>
      <w:r>
        <w:rPr>
          <w:rFonts w:eastAsia="Calibri"/>
          <w:color w:val="auto"/>
          <w:sz w:val="22"/>
          <w:szCs w:val="22"/>
          <w:lang w:val="cy-GB"/>
        </w:rPr>
        <w:t xml:space="preserve">Mae croeso i gyflogwyr drafod unrhyw agwedd ar y Strategaeth Gweinyddu Pensiynau gyda Chronfa Bensiwn Caerdydd a Bro Morgannwg ar unrhyw adeg. Mae croeso i gyflogwyr gysylltu â Chronfa Bensiwn Caerdydd a Bro Morgannwg ar unrhyw adeg drwy ddefnyddio'r manylion cyswllt a nodir drosodd. </w:t>
      </w:r>
    </w:p>
    <w:p w14:paraId="7C31AD6D" w14:textId="77777777" w:rsidR="00180E04" w:rsidRDefault="00180E04" w:rsidP="00180E04">
      <w:pPr>
        <w:pStyle w:val="Default"/>
        <w:rPr>
          <w:color w:val="auto"/>
          <w:sz w:val="22"/>
          <w:szCs w:val="22"/>
        </w:rPr>
      </w:pPr>
    </w:p>
    <w:p w14:paraId="18D72968" w14:textId="77777777" w:rsidR="00180E04" w:rsidRPr="008A43F5" w:rsidRDefault="00877F95" w:rsidP="009B26CD">
      <w:pPr>
        <w:pStyle w:val="Default"/>
        <w:ind w:firstLine="360"/>
        <w:rPr>
          <w:b/>
          <w:bCs/>
          <w:color w:val="auto"/>
        </w:rPr>
      </w:pPr>
      <w:r>
        <w:rPr>
          <w:rFonts w:eastAsia="Calibri"/>
          <w:b/>
          <w:bCs/>
          <w:color w:val="auto"/>
          <w:lang w:val="cy-GB"/>
        </w:rPr>
        <w:t xml:space="preserve">Cyfraddau Cyfrannu Cyflogwyr a Chostau Gweinyddu </w:t>
      </w:r>
    </w:p>
    <w:p w14:paraId="115C4989" w14:textId="77777777" w:rsidR="009B26CD" w:rsidRDefault="009B26CD" w:rsidP="00180E04">
      <w:pPr>
        <w:pStyle w:val="Default"/>
        <w:rPr>
          <w:color w:val="auto"/>
          <w:sz w:val="26"/>
          <w:szCs w:val="26"/>
        </w:rPr>
      </w:pPr>
    </w:p>
    <w:p w14:paraId="1C7DBC94" w14:textId="77777777" w:rsidR="00180E04" w:rsidRDefault="00877F95" w:rsidP="009B26CD">
      <w:pPr>
        <w:pStyle w:val="Default"/>
        <w:numPr>
          <w:ilvl w:val="0"/>
          <w:numId w:val="30"/>
        </w:numPr>
        <w:rPr>
          <w:color w:val="auto"/>
          <w:sz w:val="22"/>
          <w:szCs w:val="22"/>
        </w:rPr>
      </w:pPr>
      <w:r>
        <w:rPr>
          <w:rFonts w:eastAsia="Calibri"/>
          <w:color w:val="auto"/>
          <w:sz w:val="22"/>
          <w:szCs w:val="22"/>
          <w:lang w:val="cy-GB"/>
        </w:rPr>
        <w:t xml:space="preserve">Nid yw cyfraddau cyfrannu cyflogwyr yn sefydlog. Mae angen i gyflogwyr dalu beth bynnag sy'n angenrheidiol i sicrhau bod cyfran y gronfa sy'n ymwneud â'u sefydliad yn ddigonol i fodloni ei rhwymedigaethau. </w:t>
      </w:r>
    </w:p>
    <w:p w14:paraId="1EB828E6" w14:textId="77777777" w:rsidR="00180E04" w:rsidRDefault="00180E04" w:rsidP="00180E04">
      <w:pPr>
        <w:pStyle w:val="Default"/>
        <w:rPr>
          <w:color w:val="auto"/>
          <w:sz w:val="22"/>
          <w:szCs w:val="22"/>
        </w:rPr>
      </w:pPr>
    </w:p>
    <w:p w14:paraId="1A05BCB3" w14:textId="77777777" w:rsidR="00180E04" w:rsidRDefault="00877F95" w:rsidP="009B26CD">
      <w:pPr>
        <w:pStyle w:val="Default"/>
        <w:numPr>
          <w:ilvl w:val="0"/>
          <w:numId w:val="30"/>
        </w:numPr>
        <w:rPr>
          <w:color w:val="auto"/>
          <w:sz w:val="22"/>
          <w:szCs w:val="22"/>
        </w:rPr>
      </w:pPr>
      <w:r>
        <w:rPr>
          <w:rFonts w:eastAsia="Calibri"/>
          <w:color w:val="auto"/>
          <w:sz w:val="22"/>
          <w:szCs w:val="22"/>
          <w:lang w:val="cy-GB"/>
        </w:rPr>
        <w:t xml:space="preserve">Mae Actiwari Cronfa Bensiwn Caerdydd a Bro Morgannwg yn cynnal arfarniad actiwaraidd bob tair blynedd o’r Gronfa. Mae'r actiwari yn cydbwyso asedau a rhwymedigaethau'r gronfa mewn perthynas â phob cyflogwr ac yn asesu'r gyfradd gyfrannu briodol ar gyfer pob cyflogwr am y tair blynedd ddilynol. </w:t>
      </w:r>
    </w:p>
    <w:p w14:paraId="6924DAE5" w14:textId="77777777" w:rsidR="009B26CD" w:rsidRDefault="009B26CD" w:rsidP="00180E04">
      <w:pPr>
        <w:pStyle w:val="Default"/>
        <w:rPr>
          <w:color w:val="auto"/>
          <w:sz w:val="22"/>
          <w:szCs w:val="22"/>
        </w:rPr>
      </w:pPr>
    </w:p>
    <w:p w14:paraId="45EE620D" w14:textId="77777777" w:rsidR="00180E04" w:rsidRDefault="00877F95" w:rsidP="009B26CD">
      <w:pPr>
        <w:pStyle w:val="Default"/>
        <w:numPr>
          <w:ilvl w:val="0"/>
          <w:numId w:val="30"/>
        </w:numPr>
        <w:rPr>
          <w:color w:val="auto"/>
          <w:sz w:val="22"/>
          <w:szCs w:val="22"/>
        </w:rPr>
      </w:pPr>
      <w:r>
        <w:rPr>
          <w:rFonts w:eastAsia="Calibri"/>
          <w:color w:val="auto"/>
          <w:sz w:val="22"/>
          <w:szCs w:val="22"/>
          <w:lang w:val="cy-GB"/>
        </w:rPr>
        <w:t xml:space="preserve">Caiff y costau sy'n gysylltiedig â gweinyddu'r cynllun eu codi'n uniongyrchol ar Gronfa Bensiwn Caerdydd a Bro Morgannwg, ac mae'r actiwari yn ystyried y costau hyn wrth asesu cyfraddau cyfrannu’r cyflogwyr. </w:t>
      </w:r>
    </w:p>
    <w:p w14:paraId="653464E9" w14:textId="77777777" w:rsidR="00180E04" w:rsidRDefault="00180E04" w:rsidP="00180E04">
      <w:pPr>
        <w:pStyle w:val="Default"/>
        <w:rPr>
          <w:color w:val="auto"/>
          <w:sz w:val="22"/>
          <w:szCs w:val="22"/>
        </w:rPr>
      </w:pPr>
    </w:p>
    <w:p w14:paraId="261036D5" w14:textId="77777777" w:rsidR="00180E04" w:rsidRDefault="00877F95" w:rsidP="009B26CD">
      <w:pPr>
        <w:pStyle w:val="Default"/>
        <w:numPr>
          <w:ilvl w:val="0"/>
          <w:numId w:val="30"/>
        </w:numPr>
        <w:rPr>
          <w:color w:val="auto"/>
          <w:sz w:val="22"/>
          <w:szCs w:val="22"/>
        </w:rPr>
      </w:pPr>
      <w:r>
        <w:rPr>
          <w:rFonts w:eastAsia="Calibri"/>
          <w:color w:val="auto"/>
          <w:sz w:val="22"/>
          <w:szCs w:val="22"/>
          <w:lang w:val="cy-GB"/>
        </w:rPr>
        <w:t xml:space="preserve">Os bydd cyflogwr yn dymuno i Gronfa Bensiwn Caerdydd a Bro Morgannwg wneud gwaith nad yw’n waith gweinyddu, codir tâl uniongyrchol arno am gost y gwaith hwnnw. </w:t>
      </w:r>
    </w:p>
    <w:p w14:paraId="57144A57" w14:textId="77777777" w:rsidR="00180E04" w:rsidRDefault="00180E04" w:rsidP="00180E04">
      <w:pPr>
        <w:pStyle w:val="Default"/>
        <w:rPr>
          <w:color w:val="auto"/>
          <w:sz w:val="22"/>
          <w:szCs w:val="22"/>
        </w:rPr>
      </w:pPr>
    </w:p>
    <w:p w14:paraId="4074D7F4" w14:textId="77777777" w:rsidR="00180E04" w:rsidRDefault="00877F95" w:rsidP="009B26CD">
      <w:pPr>
        <w:ind w:left="720"/>
        <w:rPr>
          <w:b/>
          <w:bCs/>
        </w:rPr>
      </w:pPr>
      <w:r>
        <w:rPr>
          <w:rFonts w:ascii="TTE530B250t00" w:hAnsi="TTE530B250t00" w:cs="TTE530B250t00"/>
          <w:noProof/>
          <w:lang w:eastAsia="en-GB"/>
        </w:rPr>
        <mc:AlternateContent>
          <mc:Choice Requires="wps">
            <w:drawing>
              <wp:anchor distT="0" distB="0" distL="114300" distR="114300" simplePos="0" relativeHeight="251660288" behindDoc="0" locked="0" layoutInCell="1" allowOverlap="1" wp14:anchorId="378A2AE9" wp14:editId="4A9D056F">
                <wp:simplePos x="0" y="0"/>
                <wp:positionH relativeFrom="margin">
                  <wp:posOffset>144780</wp:posOffset>
                </wp:positionH>
                <wp:positionV relativeFrom="paragraph">
                  <wp:posOffset>88900</wp:posOffset>
                </wp:positionV>
                <wp:extent cx="5821680" cy="3139440"/>
                <wp:effectExtent l="0" t="0" r="26670" b="22860"/>
                <wp:wrapNone/>
                <wp:docPr id="3" name="Text Box 3"/>
                <wp:cNvGraphicFramePr/>
                <a:graphic xmlns:a="http://schemas.openxmlformats.org/drawingml/2006/main">
                  <a:graphicData uri="http://schemas.microsoft.com/office/word/2010/wordprocessingShape">
                    <wps:wsp>
                      <wps:cNvSpPr txBox="1"/>
                      <wps:spPr>
                        <a:xfrm>
                          <a:off x="0" y="0"/>
                          <a:ext cx="5821680" cy="3139440"/>
                        </a:xfrm>
                        <a:prstGeom prst="rect">
                          <a:avLst/>
                        </a:prstGeom>
                        <a:solidFill>
                          <a:sysClr val="window" lastClr="FFFFFF"/>
                        </a:solidFill>
                        <a:ln w="6350">
                          <a:solidFill>
                            <a:prstClr val="black"/>
                          </a:solidFill>
                        </a:ln>
                      </wps:spPr>
                      <wps:txbx>
                        <w:txbxContent>
                          <w:p w14:paraId="4C593C3E" w14:textId="77777777" w:rsidR="00EB5CC6" w:rsidRDefault="00877F95" w:rsidP="00EB5CC6">
                            <w:pPr>
                              <w:spacing w:after="0" w:line="240" w:lineRule="atLeast"/>
                              <w:textAlignment w:val="baseline"/>
                              <w:outlineLvl w:val="1"/>
                              <w:rPr>
                                <w:rFonts w:ascii="Arial" w:eastAsia="Times New Roman" w:hAnsi="Arial" w:cs="Arial"/>
                                <w:b/>
                                <w:bCs/>
                                <w:color w:val="1D4867"/>
                                <w:sz w:val="24"/>
                                <w:szCs w:val="24"/>
                                <w:lang w:eastAsia="en-GB"/>
                              </w:rPr>
                            </w:pPr>
                            <w:r>
                              <w:rPr>
                                <w:rFonts w:ascii="Arial" w:eastAsia="Arial" w:hAnsi="Arial" w:cs="Arial"/>
                                <w:b/>
                                <w:bCs/>
                                <w:color w:val="1D4867"/>
                                <w:sz w:val="24"/>
                                <w:szCs w:val="24"/>
                                <w:lang w:val="cy-GB" w:eastAsia="en-GB"/>
                              </w:rPr>
                              <w:t>Sut i gysylltu â ni</w:t>
                            </w:r>
                          </w:p>
                          <w:p w14:paraId="1668EC65" w14:textId="77777777" w:rsidR="001E3BF2" w:rsidRPr="001E3BF2" w:rsidRDefault="001E3BF2" w:rsidP="00EB5CC6">
                            <w:pPr>
                              <w:spacing w:after="0" w:line="240" w:lineRule="atLeast"/>
                              <w:textAlignment w:val="baseline"/>
                              <w:outlineLvl w:val="1"/>
                              <w:rPr>
                                <w:rFonts w:ascii="Arial" w:eastAsia="Times New Roman" w:hAnsi="Arial" w:cs="Arial"/>
                                <w:b/>
                                <w:bCs/>
                                <w:color w:val="1D4867"/>
                                <w:sz w:val="24"/>
                                <w:szCs w:val="24"/>
                                <w:lang w:eastAsia="en-GB"/>
                              </w:rPr>
                            </w:pPr>
                          </w:p>
                          <w:p w14:paraId="5241984F" w14:textId="77777777" w:rsidR="00EB5CC6" w:rsidRPr="001E3BF2" w:rsidRDefault="00877F95" w:rsidP="00EB5CC6">
                            <w:pPr>
                              <w:spacing w:after="0" w:line="240" w:lineRule="atLeast"/>
                              <w:textAlignment w:val="baseline"/>
                              <w:rPr>
                                <w:rFonts w:ascii="Arial" w:eastAsia="Times New Roman" w:hAnsi="Arial" w:cs="Arial"/>
                                <w:color w:val="1E1E1E"/>
                                <w:sz w:val="24"/>
                                <w:szCs w:val="24"/>
                                <w:lang w:eastAsia="en-GB"/>
                              </w:rPr>
                            </w:pPr>
                            <w:r>
                              <w:rPr>
                                <w:rFonts w:ascii="Arial" w:eastAsia="Arial" w:hAnsi="Arial" w:cs="Arial"/>
                                <w:color w:val="1E1E1E"/>
                                <w:sz w:val="24"/>
                                <w:szCs w:val="24"/>
                                <w:lang w:val="cy-GB" w:eastAsia="en-GB"/>
                              </w:rPr>
                              <w:t>Os oes gennych gwestiwn neu os hoffech ragor o wybodaeth am Gronfa Bensiwn Caerdydd a Bro Morgannwg, cysylltwch â ni.</w:t>
                            </w:r>
                          </w:p>
                          <w:p w14:paraId="397D02B0" w14:textId="77777777" w:rsidR="00EB5CC6" w:rsidRPr="001E3BF2" w:rsidRDefault="00EB5CC6" w:rsidP="00EB5CC6">
                            <w:pPr>
                              <w:spacing w:after="0" w:line="408" w:lineRule="atLeast"/>
                              <w:textAlignment w:val="baseline"/>
                              <w:rPr>
                                <w:rFonts w:ascii="Arial" w:eastAsia="Times New Roman" w:hAnsi="Arial" w:cs="Arial"/>
                                <w:color w:val="1E1E1E"/>
                                <w:sz w:val="24"/>
                                <w:szCs w:val="24"/>
                                <w:lang w:eastAsia="en-GB"/>
                              </w:rPr>
                            </w:pPr>
                          </w:p>
                          <w:p w14:paraId="0BDCFAAC" w14:textId="77777777" w:rsidR="00EB5CC6" w:rsidRPr="001E3BF2" w:rsidRDefault="00877F95" w:rsidP="00EB5CC6">
                            <w:pPr>
                              <w:spacing w:after="300" w:line="240" w:lineRule="auto"/>
                              <w:textAlignment w:val="baseline"/>
                              <w:outlineLvl w:val="2"/>
                              <w:rPr>
                                <w:rFonts w:ascii="Arial" w:eastAsia="Times New Roman" w:hAnsi="Arial" w:cs="Arial"/>
                                <w:color w:val="1E1E1E"/>
                                <w:sz w:val="24"/>
                                <w:szCs w:val="24"/>
                                <w:lang w:eastAsia="en-GB"/>
                              </w:rPr>
                            </w:pPr>
                            <w:r>
                              <w:rPr>
                                <w:rFonts w:ascii="Arial" w:eastAsia="Arial" w:hAnsi="Arial" w:cs="Arial"/>
                                <w:color w:val="1D4867"/>
                                <w:sz w:val="24"/>
                                <w:szCs w:val="24"/>
                                <w:lang w:val="cy-GB" w:eastAsia="en-GB"/>
                              </w:rPr>
                              <w:t xml:space="preserve">Drwy e-bost: </w:t>
                            </w:r>
                            <w:hyperlink r:id="rId8" w:history="1">
                              <w:r>
                                <w:rPr>
                                  <w:rFonts w:ascii="Arial" w:eastAsia="Arial" w:hAnsi="Arial" w:cs="Arial"/>
                                  <w:color w:val="0C6BC3"/>
                                  <w:sz w:val="24"/>
                                  <w:szCs w:val="24"/>
                                  <w:u w:val="single"/>
                                  <w:lang w:val="cy-GB" w:eastAsia="en-GB"/>
                                </w:rPr>
                                <w:t>pensiynau@caerdydd.gov.uk</w:t>
                              </w:r>
                            </w:hyperlink>
                          </w:p>
                          <w:p w14:paraId="37895F11" w14:textId="77777777" w:rsidR="001E3BF2" w:rsidRDefault="00877F95" w:rsidP="001E3BF2">
                            <w:pPr>
                              <w:spacing w:after="0" w:line="240" w:lineRule="auto"/>
                              <w:ind w:left="1560" w:hanging="1560"/>
                              <w:textAlignment w:val="baseline"/>
                              <w:outlineLvl w:val="2"/>
                              <w:rPr>
                                <w:rFonts w:ascii="Arial" w:eastAsia="Times New Roman" w:hAnsi="Arial" w:cs="Arial"/>
                                <w:color w:val="1E1E1E"/>
                                <w:sz w:val="24"/>
                                <w:szCs w:val="24"/>
                                <w:lang w:eastAsia="en-GB"/>
                              </w:rPr>
                            </w:pPr>
                            <w:r>
                              <w:rPr>
                                <w:rFonts w:ascii="Arial" w:eastAsia="Arial" w:hAnsi="Arial" w:cs="Arial"/>
                                <w:color w:val="1D4867"/>
                                <w:sz w:val="24"/>
                                <w:szCs w:val="24"/>
                                <w:lang w:val="cy-GB" w:eastAsia="en-GB"/>
                              </w:rPr>
                              <w:t xml:space="preserve">Dros y ffôn: </w:t>
                            </w:r>
                            <w:hyperlink r:id="rId9" w:tooltip="Call the pensions team" w:history="1">
                              <w:r>
                                <w:rPr>
                                  <w:rFonts w:ascii="Arial" w:eastAsia="Arial" w:hAnsi="Arial" w:cs="Arial"/>
                                  <w:color w:val="0C6BC3"/>
                                  <w:sz w:val="24"/>
                                  <w:szCs w:val="24"/>
                                  <w:u w:val="single"/>
                                  <w:lang w:val="cy-GB" w:eastAsia="en-GB"/>
                                </w:rPr>
                                <w:t>029 2087 2334</w:t>
                              </w:r>
                            </w:hyperlink>
                            <w:r>
                              <w:rPr>
                                <w:rFonts w:ascii="Arial" w:eastAsia="Arial" w:hAnsi="Arial" w:cs="Arial"/>
                                <w:color w:val="1E1E1E"/>
                                <w:sz w:val="24"/>
                                <w:szCs w:val="24"/>
                                <w:lang w:val="cy-GB" w:eastAsia="en-GB"/>
                              </w:rPr>
                              <w:t xml:space="preserve">       </w:t>
                            </w:r>
                          </w:p>
                          <w:p w14:paraId="2C10ED10" w14:textId="77777777" w:rsidR="00EB5CC6" w:rsidRPr="001E3BF2" w:rsidRDefault="00877F95" w:rsidP="001E3BF2">
                            <w:pPr>
                              <w:spacing w:after="0" w:line="240" w:lineRule="auto"/>
                              <w:ind w:left="1560" w:hanging="1560"/>
                              <w:textAlignment w:val="baseline"/>
                              <w:outlineLvl w:val="2"/>
                              <w:rPr>
                                <w:rFonts w:ascii="Arial" w:eastAsia="Times New Roman" w:hAnsi="Arial" w:cs="Arial"/>
                                <w:color w:val="1E1E1E"/>
                                <w:sz w:val="24"/>
                                <w:szCs w:val="24"/>
                                <w:lang w:eastAsia="en-GB"/>
                              </w:rPr>
                            </w:pPr>
                            <w:r>
                              <w:rPr>
                                <w:rFonts w:ascii="Arial" w:eastAsia="Arial" w:hAnsi="Arial" w:cs="Arial"/>
                                <w:color w:val="1E1E1E"/>
                                <w:sz w:val="24"/>
                                <w:szCs w:val="24"/>
                                <w:lang w:val="cy-GB" w:eastAsia="en-GB"/>
                              </w:rPr>
                              <w:t>Ar agor o ddydd Llun i ddydd Iau 8.30am tan 5pm a dydd Gwener 8.30am tan 4.30pm</w:t>
                            </w:r>
                          </w:p>
                          <w:p w14:paraId="20634925" w14:textId="77777777" w:rsidR="001E3BF2" w:rsidRDefault="001E3BF2" w:rsidP="00EB5CC6">
                            <w:pPr>
                              <w:spacing w:after="0" w:line="240" w:lineRule="atLeast"/>
                              <w:textAlignment w:val="baseline"/>
                              <w:outlineLvl w:val="2"/>
                              <w:rPr>
                                <w:rFonts w:ascii="Arial" w:eastAsia="Times New Roman" w:hAnsi="Arial" w:cs="Arial"/>
                                <w:color w:val="1D4867"/>
                                <w:sz w:val="24"/>
                                <w:szCs w:val="24"/>
                                <w:lang w:eastAsia="en-GB"/>
                              </w:rPr>
                            </w:pPr>
                          </w:p>
                          <w:p w14:paraId="1BF9CB1D" w14:textId="77777777" w:rsidR="00EB5CC6" w:rsidRPr="001E3BF2" w:rsidRDefault="00877F95" w:rsidP="00EB5CC6">
                            <w:pPr>
                              <w:spacing w:after="0" w:line="240" w:lineRule="atLeast"/>
                              <w:textAlignment w:val="baseline"/>
                              <w:outlineLvl w:val="2"/>
                              <w:rPr>
                                <w:rFonts w:ascii="Arial" w:eastAsia="Times New Roman" w:hAnsi="Arial" w:cs="Arial"/>
                                <w:color w:val="1E1E1E"/>
                                <w:sz w:val="24"/>
                                <w:szCs w:val="24"/>
                                <w:lang w:eastAsia="en-GB"/>
                              </w:rPr>
                            </w:pPr>
                            <w:r>
                              <w:rPr>
                                <w:rFonts w:ascii="Arial" w:eastAsia="Arial" w:hAnsi="Arial" w:cs="Arial"/>
                                <w:color w:val="1D4867"/>
                                <w:sz w:val="24"/>
                                <w:szCs w:val="24"/>
                                <w:lang w:val="cy-GB" w:eastAsia="en-GB"/>
                              </w:rPr>
                              <w:t xml:space="preserve">Drwy’r Post: </w:t>
                            </w:r>
                            <w:r>
                              <w:rPr>
                                <w:rFonts w:ascii="Arial" w:eastAsia="Arial" w:hAnsi="Arial" w:cs="Arial"/>
                                <w:color w:val="1E1E1E"/>
                                <w:sz w:val="24"/>
                                <w:szCs w:val="24"/>
                                <w:lang w:val="cy-GB" w:eastAsia="en-GB"/>
                              </w:rPr>
                              <w:t>Tîm Pensiynau</w:t>
                            </w:r>
                            <w:r>
                              <w:rPr>
                                <w:rFonts w:ascii="Arial" w:eastAsia="Arial" w:hAnsi="Arial" w:cs="Arial"/>
                                <w:color w:val="1E1E1E"/>
                                <w:sz w:val="24"/>
                                <w:szCs w:val="24"/>
                                <w:lang w:val="cy-GB" w:eastAsia="en-GB"/>
                              </w:rPr>
                              <w:br/>
                            </w:r>
                            <w:r>
                              <w:rPr>
                                <w:rFonts w:ascii="Arial" w:eastAsia="Arial" w:hAnsi="Arial" w:cs="Arial"/>
                                <w:color w:val="1E1E1E"/>
                                <w:sz w:val="24"/>
                                <w:szCs w:val="24"/>
                                <w:lang w:val="cy-GB" w:eastAsia="en-GB"/>
                              </w:rPr>
                              <w:t xml:space="preserve">            Ystafell 345</w:t>
                            </w:r>
                            <w:r>
                              <w:rPr>
                                <w:rFonts w:ascii="Arial" w:eastAsia="Arial" w:hAnsi="Arial" w:cs="Arial"/>
                                <w:color w:val="1E1E1E"/>
                                <w:sz w:val="24"/>
                                <w:szCs w:val="24"/>
                                <w:lang w:val="cy-GB" w:eastAsia="en-GB"/>
                              </w:rPr>
                              <w:br/>
                              <w:t xml:space="preserve">             Neuadd y Sir</w:t>
                            </w:r>
                            <w:r>
                              <w:rPr>
                                <w:rFonts w:ascii="Arial" w:eastAsia="Arial" w:hAnsi="Arial" w:cs="Arial"/>
                                <w:color w:val="1E1E1E"/>
                                <w:sz w:val="24"/>
                                <w:szCs w:val="24"/>
                                <w:lang w:val="cy-GB" w:eastAsia="en-GB"/>
                              </w:rPr>
                              <w:br/>
                              <w:t xml:space="preserve">              Glanfa’r Iwerydd</w:t>
                            </w:r>
                            <w:r>
                              <w:rPr>
                                <w:rFonts w:ascii="Arial" w:eastAsia="Arial" w:hAnsi="Arial" w:cs="Arial"/>
                                <w:color w:val="1E1E1E"/>
                                <w:sz w:val="24"/>
                                <w:szCs w:val="24"/>
                                <w:lang w:val="cy-GB" w:eastAsia="en-GB"/>
                              </w:rPr>
                              <w:br/>
                              <w:t xml:space="preserve">              Caerdydd</w:t>
                            </w:r>
                            <w:r>
                              <w:rPr>
                                <w:rFonts w:ascii="Arial" w:eastAsia="Arial" w:hAnsi="Arial" w:cs="Arial"/>
                                <w:color w:val="1E1E1E"/>
                                <w:sz w:val="24"/>
                                <w:szCs w:val="24"/>
                                <w:lang w:val="cy-GB" w:eastAsia="en-GB"/>
                              </w:rPr>
                              <w:br/>
                              <w:t xml:space="preserve">              CF10 4UW</w:t>
                            </w:r>
                          </w:p>
                          <w:p w14:paraId="58F1D3A0" w14:textId="77777777" w:rsidR="00EB5CC6" w:rsidRDefault="00EB5CC6" w:rsidP="00EB5CC6">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58.4pt;height:247.2pt;margin-top:7pt;margin-left:11.4pt;mso-height-percent:0;mso-height-relative:margin;mso-position-horizontal-relative:margin;mso-width-percent:0;mso-width-relative:margin;mso-wrap-distance-bottom:0;mso-wrap-distance-left:9pt;mso-wrap-distance-right:9pt;mso-wrap-distance-top:0;position:absolute;v-text-anchor:top;z-index:251659264" fillcolor="white" stroked="t" strokecolor="black" strokeweight="0.5pt">
                <v:textbox>
                  <w:txbxContent>
                    <w:p w:rsidR="00EB5CC6" w:rsidP="00EB5CC6" w14:paraId="29597AED" w14:textId="5B3A2DD5">
                      <w:pPr>
                        <w:bidi w:val="0"/>
                        <w:spacing w:after="0" w:line="240" w:lineRule="atLeast"/>
                        <w:textAlignment w:val="baseline"/>
                        <w:outlineLvl w:val="1"/>
                        <w:rPr>
                          <w:rFonts w:ascii="Arial" w:eastAsia="Times New Roman" w:hAnsi="Arial" w:cs="Arial"/>
                          <w:b/>
                          <w:bCs/>
                          <w:color w:val="1D4867"/>
                          <w:sz w:val="24"/>
                          <w:szCs w:val="24"/>
                          <w:lang w:eastAsia="en-GB"/>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Sut i gysylltu â ni</w:t>
                      </w:r>
                    </w:p>
                    <w:p w:rsidR="001E3BF2" w:rsidRPr="001E3BF2" w:rsidP="00EB5CC6" w14:paraId="61FD34B2" w14:textId="77777777">
                      <w:pPr>
                        <w:spacing w:after="0" w:line="240" w:lineRule="atLeast"/>
                        <w:textAlignment w:val="baseline"/>
                        <w:outlineLvl w:val="1"/>
                        <w:rPr>
                          <w:rFonts w:ascii="Arial" w:eastAsia="Times New Roman" w:hAnsi="Arial" w:cs="Arial"/>
                          <w:b/>
                          <w:bCs/>
                          <w:color w:val="1D4867"/>
                          <w:sz w:val="24"/>
                          <w:szCs w:val="24"/>
                          <w:lang w:eastAsia="en-GB"/>
                        </w:rPr>
                      </w:pPr>
                    </w:p>
                    <w:p w:rsidR="00EB5CC6" w:rsidRPr="001E3BF2" w:rsidP="00EB5CC6" w14:paraId="68CDA838" w14:textId="13811C79">
                      <w:pPr>
                        <w:bidi w:val="0"/>
                        <w:spacing w:after="0" w:line="240" w:lineRule="atLeast"/>
                        <w:textAlignment w:val="baseline"/>
                        <w:rPr>
                          <w:rFonts w:ascii="Arial" w:eastAsia="Times New Roman" w:hAnsi="Arial" w:cs="Arial"/>
                          <w:color w:val="1E1E1E"/>
                          <w:sz w:val="24"/>
                          <w:szCs w:val="24"/>
                          <w:lang w:eastAsia="en-GB"/>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Os oes gennych gwestiwn neu os hoffech ragor o wybodaeth am Gronfa Bensiwn Caerdydd a Bro Morgannwg, cysylltwch â ni.</w:t>
                      </w:r>
                    </w:p>
                    <w:p w:rsidR="00EB5CC6" w:rsidRPr="001E3BF2" w:rsidP="00EB5CC6" w14:paraId="34BB492E" w14:textId="77777777">
                      <w:pPr>
                        <w:spacing w:after="0" w:line="408" w:lineRule="atLeast"/>
                        <w:textAlignment w:val="baseline"/>
                        <w:rPr>
                          <w:rFonts w:ascii="Arial" w:eastAsia="Times New Roman" w:hAnsi="Arial" w:cs="Arial"/>
                          <w:color w:val="1E1E1E"/>
                          <w:sz w:val="24"/>
                          <w:szCs w:val="24"/>
                          <w:lang w:eastAsia="en-GB"/>
                        </w:rPr>
                      </w:pPr>
                    </w:p>
                    <w:p w:rsidR="00EB5CC6" w:rsidRPr="001E3BF2" w:rsidP="00EB5CC6" w14:paraId="0FF34594" w14:textId="77777777">
                      <w:pPr>
                        <w:bidi w:val="0"/>
                        <w:spacing w:after="300" w:line="240" w:lineRule="auto"/>
                        <w:textAlignment w:val="baseline"/>
                        <w:outlineLvl w:val="2"/>
                        <w:rPr>
                          <w:rFonts w:ascii="Arial" w:eastAsia="Times New Roman" w:hAnsi="Arial" w:cs="Arial"/>
                          <w:color w:val="1E1E1E"/>
                          <w:sz w:val="24"/>
                          <w:szCs w:val="24"/>
                          <w:lang w:eastAsia="en-GB"/>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Drwy e-bost: </w:t>
                      </w:r>
                      <w:hyperlink r:id="rId10" w:history="1">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C6BC3"/>
                            <w:spacing w:val="0"/>
                            <w:w w:val="100"/>
                            <w:kern w:val="0"/>
                            <w:position w:val="0"/>
                            <w:sz w:val="24"/>
                            <w:szCs w:val="24"/>
                            <w:highlight w:val="none"/>
                            <w:u w:val="single" w:color="auto"/>
                            <w:bdr w:val="none" w:sz="0" w:space="0" w:color="auto"/>
                            <w:shd w:val="clear" w:color="auto" w:fill="auto"/>
                            <w:vertAlign w:val="baseline"/>
                            <w:rtl w:val="0"/>
                            <w:cs w:val="0"/>
                            <w:lang w:val="cy-GB" w:eastAsia="en-GB" w:bidi="ar-SA"/>
                          </w:rPr>
                          <w:t>pensiynau@caerdydd.gov.uk</w:t>
                        </w:r>
                      </w:hyperlink>
                    </w:p>
                    <w:p w:rsidR="001E3BF2" w:rsidP="001E3BF2" w14:paraId="3A24A3F3" w14:textId="77777777">
                      <w:pPr>
                        <w:bidi w:val="0"/>
                        <w:spacing w:after="0" w:line="240" w:lineRule="auto"/>
                        <w:ind w:left="1560" w:hanging="1560"/>
                        <w:textAlignment w:val="baseline"/>
                        <w:outlineLvl w:val="2"/>
                        <w:rPr>
                          <w:rFonts w:ascii="Arial" w:eastAsia="Times New Roman" w:hAnsi="Arial" w:cs="Arial"/>
                          <w:color w:val="1E1E1E"/>
                          <w:sz w:val="24"/>
                          <w:szCs w:val="24"/>
                          <w:lang w:eastAsia="en-GB"/>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Dros y ffôn:</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w:t>
                      </w:r>
                      <w:hyperlink r:id="rId11" w:tooltip="Call the pensions team" w:history="1">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C6BC3"/>
                            <w:spacing w:val="0"/>
                            <w:w w:val="100"/>
                            <w:kern w:val="0"/>
                            <w:position w:val="0"/>
                            <w:sz w:val="24"/>
                            <w:szCs w:val="24"/>
                            <w:highlight w:val="none"/>
                            <w:u w:val="single" w:color="auto"/>
                            <w:bdr w:val="none" w:sz="0" w:space="0" w:color="auto"/>
                            <w:shd w:val="clear" w:color="auto" w:fill="auto"/>
                            <w:vertAlign w:val="baseline"/>
                            <w:rtl w:val="0"/>
                            <w:cs w:val="0"/>
                            <w:lang w:val="cy-GB" w:eastAsia="en-GB" w:bidi="ar-SA"/>
                          </w:rPr>
                          <w:t>029 2087 2334</w:t>
                        </w:r>
                      </w:hyperlink>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w:t>
                      </w:r>
                    </w:p>
                    <w:p w:rsidR="00EB5CC6" w:rsidRPr="001E3BF2" w:rsidP="001E3BF2" w14:paraId="02C0E668" w14:textId="6D60C192">
                      <w:pPr>
                        <w:bidi w:val="0"/>
                        <w:spacing w:after="0" w:line="240" w:lineRule="auto"/>
                        <w:ind w:left="1560" w:hanging="1560"/>
                        <w:textAlignment w:val="baseline"/>
                        <w:outlineLvl w:val="2"/>
                        <w:rPr>
                          <w:rFonts w:ascii="Arial" w:eastAsia="Times New Roman" w:hAnsi="Arial" w:cs="Arial"/>
                          <w:color w:val="1E1E1E"/>
                          <w:sz w:val="24"/>
                          <w:szCs w:val="24"/>
                          <w:lang w:eastAsia="en-GB"/>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Ar agor o ddydd Llun i ddydd Iau 8.30am tan 5pm a dydd Gwener 8.30am tan 4.30pm</w:t>
                      </w:r>
                    </w:p>
                    <w:p w:rsidR="001E3BF2" w:rsidP="00EB5CC6" w14:paraId="63CD8B28" w14:textId="77777777">
                      <w:pPr>
                        <w:spacing w:after="0" w:line="240" w:lineRule="atLeast"/>
                        <w:textAlignment w:val="baseline"/>
                        <w:outlineLvl w:val="2"/>
                        <w:rPr>
                          <w:rFonts w:ascii="Arial" w:eastAsia="Times New Roman" w:hAnsi="Arial" w:cs="Arial"/>
                          <w:color w:val="1D4867"/>
                          <w:sz w:val="24"/>
                          <w:szCs w:val="24"/>
                          <w:lang w:eastAsia="en-GB"/>
                        </w:rPr>
                      </w:pPr>
                    </w:p>
                    <w:p w:rsidR="00EB5CC6" w:rsidRPr="001E3BF2" w:rsidP="00EB5CC6" w14:paraId="3D53DAA1" w14:textId="3E196DB3">
                      <w:pPr>
                        <w:bidi w:val="0"/>
                        <w:spacing w:after="0" w:line="240" w:lineRule="atLeast"/>
                        <w:textAlignment w:val="baseline"/>
                        <w:outlineLvl w:val="2"/>
                        <w:rPr>
                          <w:rFonts w:ascii="Arial" w:eastAsia="Times New Roman" w:hAnsi="Arial" w:cs="Arial"/>
                          <w:color w:val="1E1E1E"/>
                          <w:sz w:val="24"/>
                          <w:szCs w:val="24"/>
                          <w:lang w:eastAsia="en-GB"/>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Drwy’r Post: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D4867"/>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Tîm Pensiynau</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br/>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Ystafell 345</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br/>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Neuadd y Sir</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br/>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Glanfa’r Iwerydd</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br/>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Caerdydd</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br/>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E1E1E"/>
                          <w:spacing w:val="0"/>
                          <w:w w:val="100"/>
                          <w:kern w:val="0"/>
                          <w:position w:val="0"/>
                          <w:sz w:val="24"/>
                          <w:szCs w:val="24"/>
                          <w:highlight w:val="none"/>
                          <w:u w:val="none" w:color="auto"/>
                          <w:bdr w:val="none" w:sz="0" w:space="0" w:color="auto"/>
                          <w:shd w:val="clear" w:color="auto" w:fill="auto"/>
                          <w:vertAlign w:val="baseline"/>
                          <w:rtl w:val="0"/>
                          <w:cs w:val="0"/>
                          <w:lang w:val="cy-GB" w:eastAsia="en-GB" w:bidi="ar-SA"/>
                        </w:rPr>
                        <w:t xml:space="preserve">              CF10 4UW</w:t>
                      </w:r>
                    </w:p>
                    <w:p w:rsidR="00EB5CC6" w:rsidP="00EB5CC6" w14:paraId="54F72AD5" w14:textId="77777777">
                      <w:pPr>
                        <w:spacing w:line="240" w:lineRule="atLeast"/>
                      </w:pPr>
                    </w:p>
                  </w:txbxContent>
                </v:textbox>
                <w10:wrap anchorx="margin"/>
              </v:shape>
            </w:pict>
          </mc:Fallback>
        </mc:AlternateContent>
      </w:r>
    </w:p>
    <w:p w14:paraId="5D8D7824" w14:textId="77777777" w:rsidR="00EB5CC6" w:rsidRDefault="00EB5CC6" w:rsidP="009B26CD">
      <w:pPr>
        <w:ind w:left="720"/>
      </w:pPr>
      <w:bookmarkStart w:id="0" w:name="cysill"/>
      <w:bookmarkEnd w:id="0"/>
    </w:p>
    <w:sectPr w:rsidR="00EB5CC6" w:rsidSect="00995E69">
      <w:footerReference w:type="default" r:id="rId12"/>
      <w:pgSz w:w="11906" w:h="16838"/>
      <w:pgMar w:top="1440" w:right="1440" w:bottom="709" w:left="1440" w:header="708" w:footer="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9C80F" w14:textId="77777777" w:rsidR="00877F95" w:rsidRDefault="00877F95">
      <w:pPr>
        <w:spacing w:after="0" w:line="240" w:lineRule="auto"/>
      </w:pPr>
      <w:r>
        <w:separator/>
      </w:r>
    </w:p>
  </w:endnote>
  <w:endnote w:type="continuationSeparator" w:id="0">
    <w:p w14:paraId="4B983784" w14:textId="77777777" w:rsidR="00877F95" w:rsidRDefault="0087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TE530B250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7669" w14:textId="77777777" w:rsidR="004E1FD8" w:rsidRDefault="00877F95" w:rsidP="00995E69">
    <w:pPr>
      <w:pStyle w:val="Footer"/>
      <w:ind w:hanging="1418"/>
    </w:pPr>
    <w:r>
      <w:rPr>
        <w:noProof/>
        <w:lang w:eastAsia="en-GB"/>
      </w:rPr>
      <mc:AlternateContent>
        <mc:Choice Requires="wps">
          <w:drawing>
            <wp:anchor distT="0" distB="0" distL="114300" distR="114300" simplePos="0" relativeHeight="251659264" behindDoc="0" locked="0" layoutInCell="1" allowOverlap="1" wp14:anchorId="029BA8C0" wp14:editId="28A57C22">
              <wp:simplePos x="0" y="0"/>
              <wp:positionH relativeFrom="column">
                <wp:posOffset>-115748</wp:posOffset>
              </wp:positionH>
              <wp:positionV relativeFrom="paragraph">
                <wp:posOffset>271322</wp:posOffset>
              </wp:positionV>
              <wp:extent cx="1279003" cy="259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279003" cy="259080"/>
                      </a:xfrm>
                      <a:prstGeom prst="rect">
                        <a:avLst/>
                      </a:prstGeom>
                      <a:noFill/>
                      <a:ln w="6350">
                        <a:noFill/>
                      </a:ln>
                    </wps:spPr>
                    <wps:txbx>
                      <w:txbxContent>
                        <w:p w14:paraId="6C4191F9" w14:textId="77777777" w:rsidR="00995E69" w:rsidRPr="002513F3" w:rsidRDefault="00877F95" w:rsidP="00995E69">
                          <w:pPr>
                            <w:rPr>
                              <w:rFonts w:ascii="Arial" w:hAnsi="Arial" w:cs="Arial"/>
                              <w:b/>
                              <w:color w:val="FFFFFF" w:themeColor="background1"/>
                              <w:sz w:val="20"/>
                              <w:szCs w:val="20"/>
                            </w:rPr>
                          </w:pPr>
                          <w:r>
                            <w:rPr>
                              <w:rFonts w:ascii="Arial" w:eastAsia="Arial" w:hAnsi="Arial" w:cs="Arial"/>
                              <w:b/>
                              <w:bCs/>
                              <w:color w:val="FFFFFF"/>
                              <w:sz w:val="20"/>
                              <w:szCs w:val="20"/>
                              <w:lang w:val="cy-GB"/>
                            </w:rPr>
                            <w:t>Ionawr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2049" type="#_x0000_t202" style="width:100.71pt;height:20.4pt;margin-top:21.36pt;margin-left:-9.11pt;mso-height-percent:0;mso-height-relative:margin;mso-width-percent:0;mso-width-relative:margin;mso-wrap-distance-bottom:0;mso-wrap-distance-left:9pt;mso-wrap-distance-right:9pt;mso-wrap-distance-top:0;position:absolute;v-text-anchor:top;z-index:251658240" filled="f" fillcolor="this" stroked="f" strokeweight="0.5pt">
              <v:textbox>
                <w:txbxContent>
                  <w:p w:rsidR="00995E69" w:rsidRPr="002513F3" w:rsidP="00995E69" w14:paraId="55DD1089" w14:textId="709236A7">
                    <w:pPr>
                      <w:bidi w:val="0"/>
                      <w:rPr>
                        <w:rFonts w:ascii="Arial" w:hAnsi="Arial" w:cs="Arial"/>
                        <w:b/>
                        <w:color w:val="FFFFFF" w:themeColor="background1"/>
                        <w:sz w:val="20"/>
                        <w:szCs w:val="20"/>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FFFFFF"/>
                        <w:spacing w:val="0"/>
                        <w:w w:val="100"/>
                        <w:kern w:val="0"/>
                        <w:position w:val="0"/>
                        <w:sz w:val="20"/>
                        <w:szCs w:val="20"/>
                        <w:highlight w:val="none"/>
                        <w:u w:val="none" w:color="auto"/>
                        <w:bdr w:val="none" w:sz="0" w:space="0" w:color="auto"/>
                        <w:shd w:val="clear" w:color="auto" w:fill="auto"/>
                        <w:vertAlign w:val="baseline"/>
                        <w:rtl w:val="0"/>
                        <w:cs w:val="0"/>
                        <w:lang w:val="cy-GB" w:eastAsia="en-US" w:bidi="ar-SA"/>
                      </w:rPr>
                      <w:t>Ionawr 2024</w:t>
                    </w:r>
                  </w:p>
                </w:txbxContent>
              </v:textbox>
            </v:shape>
          </w:pict>
        </mc:Fallback>
      </mc:AlternateContent>
    </w:r>
    <w:r>
      <w:rPr>
        <w:noProof/>
        <w:lang w:eastAsia="en-GB"/>
      </w:rPr>
      <w:drawing>
        <wp:inline distT="0" distB="0" distL="0" distR="0" wp14:anchorId="6F97E889" wp14:editId="31C0CBDA">
          <wp:extent cx="7537392" cy="746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a:fillRect/>
                  </a:stretch>
                </pic:blipFill>
                <pic:spPr>
                  <a:xfrm>
                    <a:off x="0" y="0"/>
                    <a:ext cx="7587168" cy="7516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65C4" w14:textId="77777777" w:rsidR="00877F95" w:rsidRDefault="00877F95">
      <w:pPr>
        <w:spacing w:after="0" w:line="240" w:lineRule="auto"/>
      </w:pPr>
      <w:r>
        <w:separator/>
      </w:r>
    </w:p>
  </w:footnote>
  <w:footnote w:type="continuationSeparator" w:id="0">
    <w:p w14:paraId="08D6B6C5" w14:textId="77777777" w:rsidR="00877F95" w:rsidRDefault="00877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607"/>
    <w:multiLevelType w:val="hybridMultilevel"/>
    <w:tmpl w:val="DEF60F5A"/>
    <w:lvl w:ilvl="0" w:tplc="40E62B5A">
      <w:numFmt w:val="bullet"/>
      <w:lvlText w:val="-"/>
      <w:lvlJc w:val="left"/>
      <w:pPr>
        <w:ind w:left="720" w:hanging="360"/>
      </w:pPr>
      <w:rPr>
        <w:rFonts w:ascii="Times New Roman" w:eastAsiaTheme="minorHAnsi" w:hAnsi="Times New Roman" w:cs="Times New Roman" w:hint="default"/>
      </w:rPr>
    </w:lvl>
    <w:lvl w:ilvl="1" w:tplc="6E4E18C6" w:tentative="1">
      <w:start w:val="1"/>
      <w:numFmt w:val="bullet"/>
      <w:lvlText w:val="o"/>
      <w:lvlJc w:val="left"/>
      <w:pPr>
        <w:ind w:left="1440" w:hanging="360"/>
      </w:pPr>
      <w:rPr>
        <w:rFonts w:ascii="Courier New" w:hAnsi="Courier New" w:cs="Courier New" w:hint="default"/>
      </w:rPr>
    </w:lvl>
    <w:lvl w:ilvl="2" w:tplc="D18A314E" w:tentative="1">
      <w:start w:val="1"/>
      <w:numFmt w:val="bullet"/>
      <w:lvlText w:val=""/>
      <w:lvlJc w:val="left"/>
      <w:pPr>
        <w:ind w:left="2160" w:hanging="360"/>
      </w:pPr>
      <w:rPr>
        <w:rFonts w:ascii="Wingdings" w:hAnsi="Wingdings" w:hint="default"/>
      </w:rPr>
    </w:lvl>
    <w:lvl w:ilvl="3" w:tplc="E3C22FB0" w:tentative="1">
      <w:start w:val="1"/>
      <w:numFmt w:val="bullet"/>
      <w:lvlText w:val=""/>
      <w:lvlJc w:val="left"/>
      <w:pPr>
        <w:ind w:left="2880" w:hanging="360"/>
      </w:pPr>
      <w:rPr>
        <w:rFonts w:ascii="Symbol" w:hAnsi="Symbol" w:hint="default"/>
      </w:rPr>
    </w:lvl>
    <w:lvl w:ilvl="4" w:tplc="F0C08938" w:tentative="1">
      <w:start w:val="1"/>
      <w:numFmt w:val="bullet"/>
      <w:lvlText w:val="o"/>
      <w:lvlJc w:val="left"/>
      <w:pPr>
        <w:ind w:left="3600" w:hanging="360"/>
      </w:pPr>
      <w:rPr>
        <w:rFonts w:ascii="Courier New" w:hAnsi="Courier New" w:cs="Courier New" w:hint="default"/>
      </w:rPr>
    </w:lvl>
    <w:lvl w:ilvl="5" w:tplc="C71E62A0" w:tentative="1">
      <w:start w:val="1"/>
      <w:numFmt w:val="bullet"/>
      <w:lvlText w:val=""/>
      <w:lvlJc w:val="left"/>
      <w:pPr>
        <w:ind w:left="4320" w:hanging="360"/>
      </w:pPr>
      <w:rPr>
        <w:rFonts w:ascii="Wingdings" w:hAnsi="Wingdings" w:hint="default"/>
      </w:rPr>
    </w:lvl>
    <w:lvl w:ilvl="6" w:tplc="121031F4" w:tentative="1">
      <w:start w:val="1"/>
      <w:numFmt w:val="bullet"/>
      <w:lvlText w:val=""/>
      <w:lvlJc w:val="left"/>
      <w:pPr>
        <w:ind w:left="5040" w:hanging="360"/>
      </w:pPr>
      <w:rPr>
        <w:rFonts w:ascii="Symbol" w:hAnsi="Symbol" w:hint="default"/>
      </w:rPr>
    </w:lvl>
    <w:lvl w:ilvl="7" w:tplc="E570C0DE" w:tentative="1">
      <w:start w:val="1"/>
      <w:numFmt w:val="bullet"/>
      <w:lvlText w:val="o"/>
      <w:lvlJc w:val="left"/>
      <w:pPr>
        <w:ind w:left="5760" w:hanging="360"/>
      </w:pPr>
      <w:rPr>
        <w:rFonts w:ascii="Courier New" w:hAnsi="Courier New" w:cs="Courier New" w:hint="default"/>
      </w:rPr>
    </w:lvl>
    <w:lvl w:ilvl="8" w:tplc="B6BCB758" w:tentative="1">
      <w:start w:val="1"/>
      <w:numFmt w:val="bullet"/>
      <w:lvlText w:val=""/>
      <w:lvlJc w:val="left"/>
      <w:pPr>
        <w:ind w:left="6480" w:hanging="360"/>
      </w:pPr>
      <w:rPr>
        <w:rFonts w:ascii="Wingdings" w:hAnsi="Wingdings" w:hint="default"/>
      </w:rPr>
    </w:lvl>
  </w:abstractNum>
  <w:abstractNum w:abstractNumId="1" w15:restartNumberingAfterBreak="0">
    <w:nsid w:val="02A523CA"/>
    <w:multiLevelType w:val="hybridMultilevel"/>
    <w:tmpl w:val="6D805446"/>
    <w:lvl w:ilvl="0" w:tplc="1B98DA1A">
      <w:start w:val="1"/>
      <w:numFmt w:val="bullet"/>
      <w:lvlText w:val=""/>
      <w:lvlJc w:val="left"/>
      <w:pPr>
        <w:ind w:left="1440" w:hanging="360"/>
      </w:pPr>
      <w:rPr>
        <w:rFonts w:ascii="Wingdings" w:hAnsi="Wingdings" w:hint="default"/>
        <w:sz w:val="23"/>
      </w:rPr>
    </w:lvl>
    <w:lvl w:ilvl="1" w:tplc="A2FAF31A" w:tentative="1">
      <w:start w:val="1"/>
      <w:numFmt w:val="bullet"/>
      <w:lvlText w:val="o"/>
      <w:lvlJc w:val="left"/>
      <w:pPr>
        <w:ind w:left="2160" w:hanging="360"/>
      </w:pPr>
      <w:rPr>
        <w:rFonts w:ascii="Courier New" w:hAnsi="Courier New" w:cs="Courier New" w:hint="default"/>
      </w:rPr>
    </w:lvl>
    <w:lvl w:ilvl="2" w:tplc="F5E4D07A" w:tentative="1">
      <w:start w:val="1"/>
      <w:numFmt w:val="bullet"/>
      <w:lvlText w:val=""/>
      <w:lvlJc w:val="left"/>
      <w:pPr>
        <w:ind w:left="2880" w:hanging="360"/>
      </w:pPr>
      <w:rPr>
        <w:rFonts w:ascii="Wingdings" w:hAnsi="Wingdings" w:hint="default"/>
      </w:rPr>
    </w:lvl>
    <w:lvl w:ilvl="3" w:tplc="7FF42166" w:tentative="1">
      <w:start w:val="1"/>
      <w:numFmt w:val="bullet"/>
      <w:lvlText w:val=""/>
      <w:lvlJc w:val="left"/>
      <w:pPr>
        <w:ind w:left="3600" w:hanging="360"/>
      </w:pPr>
      <w:rPr>
        <w:rFonts w:ascii="Symbol" w:hAnsi="Symbol" w:hint="default"/>
      </w:rPr>
    </w:lvl>
    <w:lvl w:ilvl="4" w:tplc="8B42DEB0" w:tentative="1">
      <w:start w:val="1"/>
      <w:numFmt w:val="bullet"/>
      <w:lvlText w:val="o"/>
      <w:lvlJc w:val="left"/>
      <w:pPr>
        <w:ind w:left="4320" w:hanging="360"/>
      </w:pPr>
      <w:rPr>
        <w:rFonts w:ascii="Courier New" w:hAnsi="Courier New" w:cs="Courier New" w:hint="default"/>
      </w:rPr>
    </w:lvl>
    <w:lvl w:ilvl="5" w:tplc="AB1E16CE" w:tentative="1">
      <w:start w:val="1"/>
      <w:numFmt w:val="bullet"/>
      <w:lvlText w:val=""/>
      <w:lvlJc w:val="left"/>
      <w:pPr>
        <w:ind w:left="5040" w:hanging="360"/>
      </w:pPr>
      <w:rPr>
        <w:rFonts w:ascii="Wingdings" w:hAnsi="Wingdings" w:hint="default"/>
      </w:rPr>
    </w:lvl>
    <w:lvl w:ilvl="6" w:tplc="324E571C" w:tentative="1">
      <w:start w:val="1"/>
      <w:numFmt w:val="bullet"/>
      <w:lvlText w:val=""/>
      <w:lvlJc w:val="left"/>
      <w:pPr>
        <w:ind w:left="5760" w:hanging="360"/>
      </w:pPr>
      <w:rPr>
        <w:rFonts w:ascii="Symbol" w:hAnsi="Symbol" w:hint="default"/>
      </w:rPr>
    </w:lvl>
    <w:lvl w:ilvl="7" w:tplc="3EDE340A" w:tentative="1">
      <w:start w:val="1"/>
      <w:numFmt w:val="bullet"/>
      <w:lvlText w:val="o"/>
      <w:lvlJc w:val="left"/>
      <w:pPr>
        <w:ind w:left="6480" w:hanging="360"/>
      </w:pPr>
      <w:rPr>
        <w:rFonts w:ascii="Courier New" w:hAnsi="Courier New" w:cs="Courier New" w:hint="default"/>
      </w:rPr>
    </w:lvl>
    <w:lvl w:ilvl="8" w:tplc="E1FACFD4" w:tentative="1">
      <w:start w:val="1"/>
      <w:numFmt w:val="bullet"/>
      <w:lvlText w:val=""/>
      <w:lvlJc w:val="left"/>
      <w:pPr>
        <w:ind w:left="7200" w:hanging="360"/>
      </w:pPr>
      <w:rPr>
        <w:rFonts w:ascii="Wingdings" w:hAnsi="Wingdings" w:hint="default"/>
      </w:rPr>
    </w:lvl>
  </w:abstractNum>
  <w:abstractNum w:abstractNumId="2" w15:restartNumberingAfterBreak="0">
    <w:nsid w:val="057516DA"/>
    <w:multiLevelType w:val="hybridMultilevel"/>
    <w:tmpl w:val="EB42CC48"/>
    <w:lvl w:ilvl="0" w:tplc="3F7E3EEA">
      <w:start w:val="1"/>
      <w:numFmt w:val="bullet"/>
      <w:lvlText w:val=""/>
      <w:lvlJc w:val="left"/>
      <w:pPr>
        <w:ind w:left="1440" w:hanging="360"/>
      </w:pPr>
      <w:rPr>
        <w:rFonts w:ascii="Symbol" w:hAnsi="Symbol" w:hint="default"/>
      </w:rPr>
    </w:lvl>
    <w:lvl w:ilvl="1" w:tplc="E864D504" w:tentative="1">
      <w:start w:val="1"/>
      <w:numFmt w:val="bullet"/>
      <w:lvlText w:val="o"/>
      <w:lvlJc w:val="left"/>
      <w:pPr>
        <w:ind w:left="2160" w:hanging="360"/>
      </w:pPr>
      <w:rPr>
        <w:rFonts w:ascii="Courier New" w:hAnsi="Courier New" w:cs="Courier New" w:hint="default"/>
      </w:rPr>
    </w:lvl>
    <w:lvl w:ilvl="2" w:tplc="9BE88F06" w:tentative="1">
      <w:start w:val="1"/>
      <w:numFmt w:val="bullet"/>
      <w:lvlText w:val=""/>
      <w:lvlJc w:val="left"/>
      <w:pPr>
        <w:ind w:left="2880" w:hanging="360"/>
      </w:pPr>
      <w:rPr>
        <w:rFonts w:ascii="Wingdings" w:hAnsi="Wingdings" w:hint="default"/>
      </w:rPr>
    </w:lvl>
    <w:lvl w:ilvl="3" w:tplc="40BAAA4E" w:tentative="1">
      <w:start w:val="1"/>
      <w:numFmt w:val="bullet"/>
      <w:lvlText w:val=""/>
      <w:lvlJc w:val="left"/>
      <w:pPr>
        <w:ind w:left="3600" w:hanging="360"/>
      </w:pPr>
      <w:rPr>
        <w:rFonts w:ascii="Symbol" w:hAnsi="Symbol" w:hint="default"/>
      </w:rPr>
    </w:lvl>
    <w:lvl w:ilvl="4" w:tplc="FF786086" w:tentative="1">
      <w:start w:val="1"/>
      <w:numFmt w:val="bullet"/>
      <w:lvlText w:val="o"/>
      <w:lvlJc w:val="left"/>
      <w:pPr>
        <w:ind w:left="4320" w:hanging="360"/>
      </w:pPr>
      <w:rPr>
        <w:rFonts w:ascii="Courier New" w:hAnsi="Courier New" w:cs="Courier New" w:hint="default"/>
      </w:rPr>
    </w:lvl>
    <w:lvl w:ilvl="5" w:tplc="6E40050E" w:tentative="1">
      <w:start w:val="1"/>
      <w:numFmt w:val="bullet"/>
      <w:lvlText w:val=""/>
      <w:lvlJc w:val="left"/>
      <w:pPr>
        <w:ind w:left="5040" w:hanging="360"/>
      </w:pPr>
      <w:rPr>
        <w:rFonts w:ascii="Wingdings" w:hAnsi="Wingdings" w:hint="default"/>
      </w:rPr>
    </w:lvl>
    <w:lvl w:ilvl="6" w:tplc="683E6EB2" w:tentative="1">
      <w:start w:val="1"/>
      <w:numFmt w:val="bullet"/>
      <w:lvlText w:val=""/>
      <w:lvlJc w:val="left"/>
      <w:pPr>
        <w:ind w:left="5760" w:hanging="360"/>
      </w:pPr>
      <w:rPr>
        <w:rFonts w:ascii="Symbol" w:hAnsi="Symbol" w:hint="default"/>
      </w:rPr>
    </w:lvl>
    <w:lvl w:ilvl="7" w:tplc="311C73CE" w:tentative="1">
      <w:start w:val="1"/>
      <w:numFmt w:val="bullet"/>
      <w:lvlText w:val="o"/>
      <w:lvlJc w:val="left"/>
      <w:pPr>
        <w:ind w:left="6480" w:hanging="360"/>
      </w:pPr>
      <w:rPr>
        <w:rFonts w:ascii="Courier New" w:hAnsi="Courier New" w:cs="Courier New" w:hint="default"/>
      </w:rPr>
    </w:lvl>
    <w:lvl w:ilvl="8" w:tplc="3DD68766" w:tentative="1">
      <w:start w:val="1"/>
      <w:numFmt w:val="bullet"/>
      <w:lvlText w:val=""/>
      <w:lvlJc w:val="left"/>
      <w:pPr>
        <w:ind w:left="7200" w:hanging="360"/>
      </w:pPr>
      <w:rPr>
        <w:rFonts w:ascii="Wingdings" w:hAnsi="Wingdings" w:hint="default"/>
      </w:rPr>
    </w:lvl>
  </w:abstractNum>
  <w:abstractNum w:abstractNumId="3" w15:restartNumberingAfterBreak="0">
    <w:nsid w:val="05A37411"/>
    <w:multiLevelType w:val="hybridMultilevel"/>
    <w:tmpl w:val="9E50134E"/>
    <w:lvl w:ilvl="0" w:tplc="07D6F642">
      <w:start w:val="1"/>
      <w:numFmt w:val="bullet"/>
      <w:lvlText w:val=""/>
      <w:lvlJc w:val="left"/>
      <w:pPr>
        <w:ind w:left="1440" w:hanging="360"/>
      </w:pPr>
      <w:rPr>
        <w:rFonts w:ascii="Symbol" w:hAnsi="Symbol" w:hint="default"/>
      </w:rPr>
    </w:lvl>
    <w:lvl w:ilvl="1" w:tplc="C4F8EA78" w:tentative="1">
      <w:start w:val="1"/>
      <w:numFmt w:val="bullet"/>
      <w:lvlText w:val="o"/>
      <w:lvlJc w:val="left"/>
      <w:pPr>
        <w:ind w:left="2160" w:hanging="360"/>
      </w:pPr>
      <w:rPr>
        <w:rFonts w:ascii="Courier New" w:hAnsi="Courier New" w:cs="Courier New" w:hint="default"/>
      </w:rPr>
    </w:lvl>
    <w:lvl w:ilvl="2" w:tplc="B1EA0F68" w:tentative="1">
      <w:start w:val="1"/>
      <w:numFmt w:val="bullet"/>
      <w:lvlText w:val=""/>
      <w:lvlJc w:val="left"/>
      <w:pPr>
        <w:ind w:left="2880" w:hanging="360"/>
      </w:pPr>
      <w:rPr>
        <w:rFonts w:ascii="Wingdings" w:hAnsi="Wingdings" w:hint="default"/>
      </w:rPr>
    </w:lvl>
    <w:lvl w:ilvl="3" w:tplc="54B4FD6E" w:tentative="1">
      <w:start w:val="1"/>
      <w:numFmt w:val="bullet"/>
      <w:lvlText w:val=""/>
      <w:lvlJc w:val="left"/>
      <w:pPr>
        <w:ind w:left="3600" w:hanging="360"/>
      </w:pPr>
      <w:rPr>
        <w:rFonts w:ascii="Symbol" w:hAnsi="Symbol" w:hint="default"/>
      </w:rPr>
    </w:lvl>
    <w:lvl w:ilvl="4" w:tplc="0422F694" w:tentative="1">
      <w:start w:val="1"/>
      <w:numFmt w:val="bullet"/>
      <w:lvlText w:val="o"/>
      <w:lvlJc w:val="left"/>
      <w:pPr>
        <w:ind w:left="4320" w:hanging="360"/>
      </w:pPr>
      <w:rPr>
        <w:rFonts w:ascii="Courier New" w:hAnsi="Courier New" w:cs="Courier New" w:hint="default"/>
      </w:rPr>
    </w:lvl>
    <w:lvl w:ilvl="5" w:tplc="2D987112" w:tentative="1">
      <w:start w:val="1"/>
      <w:numFmt w:val="bullet"/>
      <w:lvlText w:val=""/>
      <w:lvlJc w:val="left"/>
      <w:pPr>
        <w:ind w:left="5040" w:hanging="360"/>
      </w:pPr>
      <w:rPr>
        <w:rFonts w:ascii="Wingdings" w:hAnsi="Wingdings" w:hint="default"/>
      </w:rPr>
    </w:lvl>
    <w:lvl w:ilvl="6" w:tplc="4094C02E" w:tentative="1">
      <w:start w:val="1"/>
      <w:numFmt w:val="bullet"/>
      <w:lvlText w:val=""/>
      <w:lvlJc w:val="left"/>
      <w:pPr>
        <w:ind w:left="5760" w:hanging="360"/>
      </w:pPr>
      <w:rPr>
        <w:rFonts w:ascii="Symbol" w:hAnsi="Symbol" w:hint="default"/>
      </w:rPr>
    </w:lvl>
    <w:lvl w:ilvl="7" w:tplc="2F7E60A4" w:tentative="1">
      <w:start w:val="1"/>
      <w:numFmt w:val="bullet"/>
      <w:lvlText w:val="o"/>
      <w:lvlJc w:val="left"/>
      <w:pPr>
        <w:ind w:left="6480" w:hanging="360"/>
      </w:pPr>
      <w:rPr>
        <w:rFonts w:ascii="Courier New" w:hAnsi="Courier New" w:cs="Courier New" w:hint="default"/>
      </w:rPr>
    </w:lvl>
    <w:lvl w:ilvl="8" w:tplc="F3B62E70" w:tentative="1">
      <w:start w:val="1"/>
      <w:numFmt w:val="bullet"/>
      <w:lvlText w:val=""/>
      <w:lvlJc w:val="left"/>
      <w:pPr>
        <w:ind w:left="7200" w:hanging="360"/>
      </w:pPr>
      <w:rPr>
        <w:rFonts w:ascii="Wingdings" w:hAnsi="Wingdings" w:hint="default"/>
      </w:rPr>
    </w:lvl>
  </w:abstractNum>
  <w:abstractNum w:abstractNumId="4" w15:restartNumberingAfterBreak="0">
    <w:nsid w:val="0E917AFD"/>
    <w:multiLevelType w:val="hybridMultilevel"/>
    <w:tmpl w:val="344CB128"/>
    <w:lvl w:ilvl="0" w:tplc="45AA122C">
      <w:numFmt w:val="bullet"/>
      <w:lvlText w:val=""/>
      <w:lvlJc w:val="left"/>
      <w:pPr>
        <w:ind w:left="1440" w:hanging="360"/>
      </w:pPr>
      <w:rPr>
        <w:rFonts w:ascii="Calibri" w:eastAsiaTheme="minorHAnsi" w:hAnsi="Calibri" w:cs="Calibri" w:hint="default"/>
        <w:sz w:val="23"/>
      </w:rPr>
    </w:lvl>
    <w:lvl w:ilvl="1" w:tplc="723A8064" w:tentative="1">
      <w:start w:val="1"/>
      <w:numFmt w:val="bullet"/>
      <w:lvlText w:val="o"/>
      <w:lvlJc w:val="left"/>
      <w:pPr>
        <w:ind w:left="2160" w:hanging="360"/>
      </w:pPr>
      <w:rPr>
        <w:rFonts w:ascii="Courier New" w:hAnsi="Courier New" w:cs="Courier New" w:hint="default"/>
      </w:rPr>
    </w:lvl>
    <w:lvl w:ilvl="2" w:tplc="EB98EEEE" w:tentative="1">
      <w:start w:val="1"/>
      <w:numFmt w:val="bullet"/>
      <w:lvlText w:val=""/>
      <w:lvlJc w:val="left"/>
      <w:pPr>
        <w:ind w:left="2880" w:hanging="360"/>
      </w:pPr>
      <w:rPr>
        <w:rFonts w:ascii="Wingdings" w:hAnsi="Wingdings" w:hint="default"/>
      </w:rPr>
    </w:lvl>
    <w:lvl w:ilvl="3" w:tplc="BCBE70FC" w:tentative="1">
      <w:start w:val="1"/>
      <w:numFmt w:val="bullet"/>
      <w:lvlText w:val=""/>
      <w:lvlJc w:val="left"/>
      <w:pPr>
        <w:ind w:left="3600" w:hanging="360"/>
      </w:pPr>
      <w:rPr>
        <w:rFonts w:ascii="Symbol" w:hAnsi="Symbol" w:hint="default"/>
      </w:rPr>
    </w:lvl>
    <w:lvl w:ilvl="4" w:tplc="1682FFC4" w:tentative="1">
      <w:start w:val="1"/>
      <w:numFmt w:val="bullet"/>
      <w:lvlText w:val="o"/>
      <w:lvlJc w:val="left"/>
      <w:pPr>
        <w:ind w:left="4320" w:hanging="360"/>
      </w:pPr>
      <w:rPr>
        <w:rFonts w:ascii="Courier New" w:hAnsi="Courier New" w:cs="Courier New" w:hint="default"/>
      </w:rPr>
    </w:lvl>
    <w:lvl w:ilvl="5" w:tplc="B79EA3A0" w:tentative="1">
      <w:start w:val="1"/>
      <w:numFmt w:val="bullet"/>
      <w:lvlText w:val=""/>
      <w:lvlJc w:val="left"/>
      <w:pPr>
        <w:ind w:left="5040" w:hanging="360"/>
      </w:pPr>
      <w:rPr>
        <w:rFonts w:ascii="Wingdings" w:hAnsi="Wingdings" w:hint="default"/>
      </w:rPr>
    </w:lvl>
    <w:lvl w:ilvl="6" w:tplc="A97C7E12" w:tentative="1">
      <w:start w:val="1"/>
      <w:numFmt w:val="bullet"/>
      <w:lvlText w:val=""/>
      <w:lvlJc w:val="left"/>
      <w:pPr>
        <w:ind w:left="5760" w:hanging="360"/>
      </w:pPr>
      <w:rPr>
        <w:rFonts w:ascii="Symbol" w:hAnsi="Symbol" w:hint="default"/>
      </w:rPr>
    </w:lvl>
    <w:lvl w:ilvl="7" w:tplc="ED70811C" w:tentative="1">
      <w:start w:val="1"/>
      <w:numFmt w:val="bullet"/>
      <w:lvlText w:val="o"/>
      <w:lvlJc w:val="left"/>
      <w:pPr>
        <w:ind w:left="6480" w:hanging="360"/>
      </w:pPr>
      <w:rPr>
        <w:rFonts w:ascii="Courier New" w:hAnsi="Courier New" w:cs="Courier New" w:hint="default"/>
      </w:rPr>
    </w:lvl>
    <w:lvl w:ilvl="8" w:tplc="70DE504E" w:tentative="1">
      <w:start w:val="1"/>
      <w:numFmt w:val="bullet"/>
      <w:lvlText w:val=""/>
      <w:lvlJc w:val="left"/>
      <w:pPr>
        <w:ind w:left="7200" w:hanging="360"/>
      </w:pPr>
      <w:rPr>
        <w:rFonts w:ascii="Wingdings" w:hAnsi="Wingdings" w:hint="default"/>
      </w:rPr>
    </w:lvl>
  </w:abstractNum>
  <w:abstractNum w:abstractNumId="5" w15:restartNumberingAfterBreak="0">
    <w:nsid w:val="14CB540C"/>
    <w:multiLevelType w:val="hybridMultilevel"/>
    <w:tmpl w:val="3E7A3DE4"/>
    <w:lvl w:ilvl="0" w:tplc="9DB0E556">
      <w:start w:val="1"/>
      <w:numFmt w:val="bullet"/>
      <w:lvlText w:val=""/>
      <w:lvlJc w:val="left"/>
      <w:pPr>
        <w:ind w:left="1800" w:hanging="360"/>
      </w:pPr>
      <w:rPr>
        <w:rFonts w:ascii="Symbol" w:hAnsi="Symbol" w:hint="default"/>
      </w:rPr>
    </w:lvl>
    <w:lvl w:ilvl="1" w:tplc="A644214A" w:tentative="1">
      <w:start w:val="1"/>
      <w:numFmt w:val="bullet"/>
      <w:lvlText w:val="o"/>
      <w:lvlJc w:val="left"/>
      <w:pPr>
        <w:ind w:left="2520" w:hanging="360"/>
      </w:pPr>
      <w:rPr>
        <w:rFonts w:ascii="Courier New" w:hAnsi="Courier New" w:cs="Courier New" w:hint="default"/>
      </w:rPr>
    </w:lvl>
    <w:lvl w:ilvl="2" w:tplc="78EA4972" w:tentative="1">
      <w:start w:val="1"/>
      <w:numFmt w:val="bullet"/>
      <w:lvlText w:val=""/>
      <w:lvlJc w:val="left"/>
      <w:pPr>
        <w:ind w:left="3240" w:hanging="360"/>
      </w:pPr>
      <w:rPr>
        <w:rFonts w:ascii="Wingdings" w:hAnsi="Wingdings" w:hint="default"/>
      </w:rPr>
    </w:lvl>
    <w:lvl w:ilvl="3" w:tplc="0D44442A" w:tentative="1">
      <w:start w:val="1"/>
      <w:numFmt w:val="bullet"/>
      <w:lvlText w:val=""/>
      <w:lvlJc w:val="left"/>
      <w:pPr>
        <w:ind w:left="3960" w:hanging="360"/>
      </w:pPr>
      <w:rPr>
        <w:rFonts w:ascii="Symbol" w:hAnsi="Symbol" w:hint="default"/>
      </w:rPr>
    </w:lvl>
    <w:lvl w:ilvl="4" w:tplc="750E1510" w:tentative="1">
      <w:start w:val="1"/>
      <w:numFmt w:val="bullet"/>
      <w:lvlText w:val="o"/>
      <w:lvlJc w:val="left"/>
      <w:pPr>
        <w:ind w:left="4680" w:hanging="360"/>
      </w:pPr>
      <w:rPr>
        <w:rFonts w:ascii="Courier New" w:hAnsi="Courier New" w:cs="Courier New" w:hint="default"/>
      </w:rPr>
    </w:lvl>
    <w:lvl w:ilvl="5" w:tplc="4850B9A6" w:tentative="1">
      <w:start w:val="1"/>
      <w:numFmt w:val="bullet"/>
      <w:lvlText w:val=""/>
      <w:lvlJc w:val="left"/>
      <w:pPr>
        <w:ind w:left="5400" w:hanging="360"/>
      </w:pPr>
      <w:rPr>
        <w:rFonts w:ascii="Wingdings" w:hAnsi="Wingdings" w:hint="default"/>
      </w:rPr>
    </w:lvl>
    <w:lvl w:ilvl="6" w:tplc="A27C15A8" w:tentative="1">
      <w:start w:val="1"/>
      <w:numFmt w:val="bullet"/>
      <w:lvlText w:val=""/>
      <w:lvlJc w:val="left"/>
      <w:pPr>
        <w:ind w:left="6120" w:hanging="360"/>
      </w:pPr>
      <w:rPr>
        <w:rFonts w:ascii="Symbol" w:hAnsi="Symbol" w:hint="default"/>
      </w:rPr>
    </w:lvl>
    <w:lvl w:ilvl="7" w:tplc="3EACCE54" w:tentative="1">
      <w:start w:val="1"/>
      <w:numFmt w:val="bullet"/>
      <w:lvlText w:val="o"/>
      <w:lvlJc w:val="left"/>
      <w:pPr>
        <w:ind w:left="6840" w:hanging="360"/>
      </w:pPr>
      <w:rPr>
        <w:rFonts w:ascii="Courier New" w:hAnsi="Courier New" w:cs="Courier New" w:hint="default"/>
      </w:rPr>
    </w:lvl>
    <w:lvl w:ilvl="8" w:tplc="0E1A3E9C" w:tentative="1">
      <w:start w:val="1"/>
      <w:numFmt w:val="bullet"/>
      <w:lvlText w:val=""/>
      <w:lvlJc w:val="left"/>
      <w:pPr>
        <w:ind w:left="7560" w:hanging="360"/>
      </w:pPr>
      <w:rPr>
        <w:rFonts w:ascii="Wingdings" w:hAnsi="Wingdings" w:hint="default"/>
      </w:rPr>
    </w:lvl>
  </w:abstractNum>
  <w:abstractNum w:abstractNumId="6" w15:restartNumberingAfterBreak="0">
    <w:nsid w:val="17BB1CC8"/>
    <w:multiLevelType w:val="hybridMultilevel"/>
    <w:tmpl w:val="A864A2B6"/>
    <w:lvl w:ilvl="0" w:tplc="535C56D4">
      <w:start w:val="1"/>
      <w:numFmt w:val="bullet"/>
      <w:lvlText w:val=""/>
      <w:lvlJc w:val="left"/>
      <w:pPr>
        <w:ind w:left="1440" w:hanging="360"/>
      </w:pPr>
      <w:rPr>
        <w:rFonts w:ascii="Symbol" w:hAnsi="Symbol" w:hint="default"/>
      </w:rPr>
    </w:lvl>
    <w:lvl w:ilvl="1" w:tplc="80C448DC" w:tentative="1">
      <w:start w:val="1"/>
      <w:numFmt w:val="bullet"/>
      <w:lvlText w:val="o"/>
      <w:lvlJc w:val="left"/>
      <w:pPr>
        <w:ind w:left="2160" w:hanging="360"/>
      </w:pPr>
      <w:rPr>
        <w:rFonts w:ascii="Courier New" w:hAnsi="Courier New" w:cs="Courier New" w:hint="default"/>
      </w:rPr>
    </w:lvl>
    <w:lvl w:ilvl="2" w:tplc="7A769306" w:tentative="1">
      <w:start w:val="1"/>
      <w:numFmt w:val="bullet"/>
      <w:lvlText w:val=""/>
      <w:lvlJc w:val="left"/>
      <w:pPr>
        <w:ind w:left="2880" w:hanging="360"/>
      </w:pPr>
      <w:rPr>
        <w:rFonts w:ascii="Wingdings" w:hAnsi="Wingdings" w:hint="default"/>
      </w:rPr>
    </w:lvl>
    <w:lvl w:ilvl="3" w:tplc="ECBEF816" w:tentative="1">
      <w:start w:val="1"/>
      <w:numFmt w:val="bullet"/>
      <w:lvlText w:val=""/>
      <w:lvlJc w:val="left"/>
      <w:pPr>
        <w:ind w:left="3600" w:hanging="360"/>
      </w:pPr>
      <w:rPr>
        <w:rFonts w:ascii="Symbol" w:hAnsi="Symbol" w:hint="default"/>
      </w:rPr>
    </w:lvl>
    <w:lvl w:ilvl="4" w:tplc="287A552E" w:tentative="1">
      <w:start w:val="1"/>
      <w:numFmt w:val="bullet"/>
      <w:lvlText w:val="o"/>
      <w:lvlJc w:val="left"/>
      <w:pPr>
        <w:ind w:left="4320" w:hanging="360"/>
      </w:pPr>
      <w:rPr>
        <w:rFonts w:ascii="Courier New" w:hAnsi="Courier New" w:cs="Courier New" w:hint="default"/>
      </w:rPr>
    </w:lvl>
    <w:lvl w:ilvl="5" w:tplc="3B3CFD36" w:tentative="1">
      <w:start w:val="1"/>
      <w:numFmt w:val="bullet"/>
      <w:lvlText w:val=""/>
      <w:lvlJc w:val="left"/>
      <w:pPr>
        <w:ind w:left="5040" w:hanging="360"/>
      </w:pPr>
      <w:rPr>
        <w:rFonts w:ascii="Wingdings" w:hAnsi="Wingdings" w:hint="default"/>
      </w:rPr>
    </w:lvl>
    <w:lvl w:ilvl="6" w:tplc="9C74A960" w:tentative="1">
      <w:start w:val="1"/>
      <w:numFmt w:val="bullet"/>
      <w:lvlText w:val=""/>
      <w:lvlJc w:val="left"/>
      <w:pPr>
        <w:ind w:left="5760" w:hanging="360"/>
      </w:pPr>
      <w:rPr>
        <w:rFonts w:ascii="Symbol" w:hAnsi="Symbol" w:hint="default"/>
      </w:rPr>
    </w:lvl>
    <w:lvl w:ilvl="7" w:tplc="751063D6" w:tentative="1">
      <w:start w:val="1"/>
      <w:numFmt w:val="bullet"/>
      <w:lvlText w:val="o"/>
      <w:lvlJc w:val="left"/>
      <w:pPr>
        <w:ind w:left="6480" w:hanging="360"/>
      </w:pPr>
      <w:rPr>
        <w:rFonts w:ascii="Courier New" w:hAnsi="Courier New" w:cs="Courier New" w:hint="default"/>
      </w:rPr>
    </w:lvl>
    <w:lvl w:ilvl="8" w:tplc="A23ED0DC" w:tentative="1">
      <w:start w:val="1"/>
      <w:numFmt w:val="bullet"/>
      <w:lvlText w:val=""/>
      <w:lvlJc w:val="left"/>
      <w:pPr>
        <w:ind w:left="7200" w:hanging="360"/>
      </w:pPr>
      <w:rPr>
        <w:rFonts w:ascii="Wingdings" w:hAnsi="Wingdings" w:hint="default"/>
      </w:rPr>
    </w:lvl>
  </w:abstractNum>
  <w:abstractNum w:abstractNumId="7" w15:restartNumberingAfterBreak="0">
    <w:nsid w:val="18006CDB"/>
    <w:multiLevelType w:val="hybridMultilevel"/>
    <w:tmpl w:val="A1BC3F68"/>
    <w:lvl w:ilvl="0" w:tplc="7F708DC4">
      <w:start w:val="1"/>
      <w:numFmt w:val="bullet"/>
      <w:lvlText w:val=""/>
      <w:lvlJc w:val="left"/>
      <w:pPr>
        <w:ind w:left="1440" w:hanging="360"/>
      </w:pPr>
      <w:rPr>
        <w:rFonts w:ascii="Symbol" w:hAnsi="Symbol" w:hint="default"/>
      </w:rPr>
    </w:lvl>
    <w:lvl w:ilvl="1" w:tplc="FB266D0A" w:tentative="1">
      <w:start w:val="1"/>
      <w:numFmt w:val="bullet"/>
      <w:lvlText w:val="o"/>
      <w:lvlJc w:val="left"/>
      <w:pPr>
        <w:ind w:left="2160" w:hanging="360"/>
      </w:pPr>
      <w:rPr>
        <w:rFonts w:ascii="Courier New" w:hAnsi="Courier New" w:cs="Courier New" w:hint="default"/>
      </w:rPr>
    </w:lvl>
    <w:lvl w:ilvl="2" w:tplc="7BC6CAAE" w:tentative="1">
      <w:start w:val="1"/>
      <w:numFmt w:val="bullet"/>
      <w:lvlText w:val=""/>
      <w:lvlJc w:val="left"/>
      <w:pPr>
        <w:ind w:left="2880" w:hanging="360"/>
      </w:pPr>
      <w:rPr>
        <w:rFonts w:ascii="Wingdings" w:hAnsi="Wingdings" w:hint="default"/>
      </w:rPr>
    </w:lvl>
    <w:lvl w:ilvl="3" w:tplc="2DF4670E" w:tentative="1">
      <w:start w:val="1"/>
      <w:numFmt w:val="bullet"/>
      <w:lvlText w:val=""/>
      <w:lvlJc w:val="left"/>
      <w:pPr>
        <w:ind w:left="3600" w:hanging="360"/>
      </w:pPr>
      <w:rPr>
        <w:rFonts w:ascii="Symbol" w:hAnsi="Symbol" w:hint="default"/>
      </w:rPr>
    </w:lvl>
    <w:lvl w:ilvl="4" w:tplc="DA0458BE" w:tentative="1">
      <w:start w:val="1"/>
      <w:numFmt w:val="bullet"/>
      <w:lvlText w:val="o"/>
      <w:lvlJc w:val="left"/>
      <w:pPr>
        <w:ind w:left="4320" w:hanging="360"/>
      </w:pPr>
      <w:rPr>
        <w:rFonts w:ascii="Courier New" w:hAnsi="Courier New" w:cs="Courier New" w:hint="default"/>
      </w:rPr>
    </w:lvl>
    <w:lvl w:ilvl="5" w:tplc="02EC6602" w:tentative="1">
      <w:start w:val="1"/>
      <w:numFmt w:val="bullet"/>
      <w:lvlText w:val=""/>
      <w:lvlJc w:val="left"/>
      <w:pPr>
        <w:ind w:left="5040" w:hanging="360"/>
      </w:pPr>
      <w:rPr>
        <w:rFonts w:ascii="Wingdings" w:hAnsi="Wingdings" w:hint="default"/>
      </w:rPr>
    </w:lvl>
    <w:lvl w:ilvl="6" w:tplc="C0B436F0" w:tentative="1">
      <w:start w:val="1"/>
      <w:numFmt w:val="bullet"/>
      <w:lvlText w:val=""/>
      <w:lvlJc w:val="left"/>
      <w:pPr>
        <w:ind w:left="5760" w:hanging="360"/>
      </w:pPr>
      <w:rPr>
        <w:rFonts w:ascii="Symbol" w:hAnsi="Symbol" w:hint="default"/>
      </w:rPr>
    </w:lvl>
    <w:lvl w:ilvl="7" w:tplc="106EA9C6" w:tentative="1">
      <w:start w:val="1"/>
      <w:numFmt w:val="bullet"/>
      <w:lvlText w:val="o"/>
      <w:lvlJc w:val="left"/>
      <w:pPr>
        <w:ind w:left="6480" w:hanging="360"/>
      </w:pPr>
      <w:rPr>
        <w:rFonts w:ascii="Courier New" w:hAnsi="Courier New" w:cs="Courier New" w:hint="default"/>
      </w:rPr>
    </w:lvl>
    <w:lvl w:ilvl="8" w:tplc="83527880" w:tentative="1">
      <w:start w:val="1"/>
      <w:numFmt w:val="bullet"/>
      <w:lvlText w:val=""/>
      <w:lvlJc w:val="left"/>
      <w:pPr>
        <w:ind w:left="7200" w:hanging="360"/>
      </w:pPr>
      <w:rPr>
        <w:rFonts w:ascii="Wingdings" w:hAnsi="Wingdings" w:hint="default"/>
      </w:rPr>
    </w:lvl>
  </w:abstractNum>
  <w:abstractNum w:abstractNumId="8" w15:restartNumberingAfterBreak="0">
    <w:nsid w:val="2A5D724F"/>
    <w:multiLevelType w:val="hybridMultilevel"/>
    <w:tmpl w:val="15164C18"/>
    <w:lvl w:ilvl="0" w:tplc="30AC9228">
      <w:start w:val="1"/>
      <w:numFmt w:val="bullet"/>
      <w:lvlText w:val=""/>
      <w:lvlJc w:val="left"/>
      <w:pPr>
        <w:ind w:left="1440" w:hanging="360"/>
      </w:pPr>
      <w:rPr>
        <w:rFonts w:ascii="Wingdings" w:hAnsi="Wingdings" w:hint="default"/>
      </w:rPr>
    </w:lvl>
    <w:lvl w:ilvl="1" w:tplc="84D6A32E" w:tentative="1">
      <w:start w:val="1"/>
      <w:numFmt w:val="bullet"/>
      <w:lvlText w:val="o"/>
      <w:lvlJc w:val="left"/>
      <w:pPr>
        <w:ind w:left="2160" w:hanging="360"/>
      </w:pPr>
      <w:rPr>
        <w:rFonts w:ascii="Courier New" w:hAnsi="Courier New" w:cs="Courier New" w:hint="default"/>
      </w:rPr>
    </w:lvl>
    <w:lvl w:ilvl="2" w:tplc="B144083A" w:tentative="1">
      <w:start w:val="1"/>
      <w:numFmt w:val="bullet"/>
      <w:lvlText w:val=""/>
      <w:lvlJc w:val="left"/>
      <w:pPr>
        <w:ind w:left="2880" w:hanging="360"/>
      </w:pPr>
      <w:rPr>
        <w:rFonts w:ascii="Wingdings" w:hAnsi="Wingdings" w:hint="default"/>
      </w:rPr>
    </w:lvl>
    <w:lvl w:ilvl="3" w:tplc="1C1CD970" w:tentative="1">
      <w:start w:val="1"/>
      <w:numFmt w:val="bullet"/>
      <w:lvlText w:val=""/>
      <w:lvlJc w:val="left"/>
      <w:pPr>
        <w:ind w:left="3600" w:hanging="360"/>
      </w:pPr>
      <w:rPr>
        <w:rFonts w:ascii="Symbol" w:hAnsi="Symbol" w:hint="default"/>
      </w:rPr>
    </w:lvl>
    <w:lvl w:ilvl="4" w:tplc="56965302" w:tentative="1">
      <w:start w:val="1"/>
      <w:numFmt w:val="bullet"/>
      <w:lvlText w:val="o"/>
      <w:lvlJc w:val="left"/>
      <w:pPr>
        <w:ind w:left="4320" w:hanging="360"/>
      </w:pPr>
      <w:rPr>
        <w:rFonts w:ascii="Courier New" w:hAnsi="Courier New" w:cs="Courier New" w:hint="default"/>
      </w:rPr>
    </w:lvl>
    <w:lvl w:ilvl="5" w:tplc="E2A45FBA" w:tentative="1">
      <w:start w:val="1"/>
      <w:numFmt w:val="bullet"/>
      <w:lvlText w:val=""/>
      <w:lvlJc w:val="left"/>
      <w:pPr>
        <w:ind w:left="5040" w:hanging="360"/>
      </w:pPr>
      <w:rPr>
        <w:rFonts w:ascii="Wingdings" w:hAnsi="Wingdings" w:hint="default"/>
      </w:rPr>
    </w:lvl>
    <w:lvl w:ilvl="6" w:tplc="BFBE8F36" w:tentative="1">
      <w:start w:val="1"/>
      <w:numFmt w:val="bullet"/>
      <w:lvlText w:val=""/>
      <w:lvlJc w:val="left"/>
      <w:pPr>
        <w:ind w:left="5760" w:hanging="360"/>
      </w:pPr>
      <w:rPr>
        <w:rFonts w:ascii="Symbol" w:hAnsi="Symbol" w:hint="default"/>
      </w:rPr>
    </w:lvl>
    <w:lvl w:ilvl="7" w:tplc="81A622AE" w:tentative="1">
      <w:start w:val="1"/>
      <w:numFmt w:val="bullet"/>
      <w:lvlText w:val="o"/>
      <w:lvlJc w:val="left"/>
      <w:pPr>
        <w:ind w:left="6480" w:hanging="360"/>
      </w:pPr>
      <w:rPr>
        <w:rFonts w:ascii="Courier New" w:hAnsi="Courier New" w:cs="Courier New" w:hint="default"/>
      </w:rPr>
    </w:lvl>
    <w:lvl w:ilvl="8" w:tplc="BA805414" w:tentative="1">
      <w:start w:val="1"/>
      <w:numFmt w:val="bullet"/>
      <w:lvlText w:val=""/>
      <w:lvlJc w:val="left"/>
      <w:pPr>
        <w:ind w:left="7200" w:hanging="360"/>
      </w:pPr>
      <w:rPr>
        <w:rFonts w:ascii="Wingdings" w:hAnsi="Wingdings" w:hint="default"/>
      </w:rPr>
    </w:lvl>
  </w:abstractNum>
  <w:abstractNum w:abstractNumId="9" w15:restartNumberingAfterBreak="0">
    <w:nsid w:val="2F7566AB"/>
    <w:multiLevelType w:val="hybridMultilevel"/>
    <w:tmpl w:val="F9E21528"/>
    <w:lvl w:ilvl="0" w:tplc="F7283D74">
      <w:start w:val="1"/>
      <w:numFmt w:val="bullet"/>
      <w:lvlText w:val=""/>
      <w:lvlJc w:val="left"/>
      <w:pPr>
        <w:ind w:left="1800" w:hanging="360"/>
      </w:pPr>
      <w:rPr>
        <w:rFonts w:ascii="Symbol" w:hAnsi="Symbol" w:hint="default"/>
      </w:rPr>
    </w:lvl>
    <w:lvl w:ilvl="1" w:tplc="FABCA222" w:tentative="1">
      <w:start w:val="1"/>
      <w:numFmt w:val="bullet"/>
      <w:lvlText w:val="o"/>
      <w:lvlJc w:val="left"/>
      <w:pPr>
        <w:ind w:left="2520" w:hanging="360"/>
      </w:pPr>
      <w:rPr>
        <w:rFonts w:ascii="Courier New" w:hAnsi="Courier New" w:cs="Courier New" w:hint="default"/>
      </w:rPr>
    </w:lvl>
    <w:lvl w:ilvl="2" w:tplc="656C52A4" w:tentative="1">
      <w:start w:val="1"/>
      <w:numFmt w:val="bullet"/>
      <w:lvlText w:val=""/>
      <w:lvlJc w:val="left"/>
      <w:pPr>
        <w:ind w:left="3240" w:hanging="360"/>
      </w:pPr>
      <w:rPr>
        <w:rFonts w:ascii="Wingdings" w:hAnsi="Wingdings" w:hint="default"/>
      </w:rPr>
    </w:lvl>
    <w:lvl w:ilvl="3" w:tplc="C0D8B588" w:tentative="1">
      <w:start w:val="1"/>
      <w:numFmt w:val="bullet"/>
      <w:lvlText w:val=""/>
      <w:lvlJc w:val="left"/>
      <w:pPr>
        <w:ind w:left="3960" w:hanging="360"/>
      </w:pPr>
      <w:rPr>
        <w:rFonts w:ascii="Symbol" w:hAnsi="Symbol" w:hint="default"/>
      </w:rPr>
    </w:lvl>
    <w:lvl w:ilvl="4" w:tplc="B4C472DC" w:tentative="1">
      <w:start w:val="1"/>
      <w:numFmt w:val="bullet"/>
      <w:lvlText w:val="o"/>
      <w:lvlJc w:val="left"/>
      <w:pPr>
        <w:ind w:left="4680" w:hanging="360"/>
      </w:pPr>
      <w:rPr>
        <w:rFonts w:ascii="Courier New" w:hAnsi="Courier New" w:cs="Courier New" w:hint="default"/>
      </w:rPr>
    </w:lvl>
    <w:lvl w:ilvl="5" w:tplc="EC62F478" w:tentative="1">
      <w:start w:val="1"/>
      <w:numFmt w:val="bullet"/>
      <w:lvlText w:val=""/>
      <w:lvlJc w:val="left"/>
      <w:pPr>
        <w:ind w:left="5400" w:hanging="360"/>
      </w:pPr>
      <w:rPr>
        <w:rFonts w:ascii="Wingdings" w:hAnsi="Wingdings" w:hint="default"/>
      </w:rPr>
    </w:lvl>
    <w:lvl w:ilvl="6" w:tplc="5862F8D2" w:tentative="1">
      <w:start w:val="1"/>
      <w:numFmt w:val="bullet"/>
      <w:lvlText w:val=""/>
      <w:lvlJc w:val="left"/>
      <w:pPr>
        <w:ind w:left="6120" w:hanging="360"/>
      </w:pPr>
      <w:rPr>
        <w:rFonts w:ascii="Symbol" w:hAnsi="Symbol" w:hint="default"/>
      </w:rPr>
    </w:lvl>
    <w:lvl w:ilvl="7" w:tplc="3D9019F2" w:tentative="1">
      <w:start w:val="1"/>
      <w:numFmt w:val="bullet"/>
      <w:lvlText w:val="o"/>
      <w:lvlJc w:val="left"/>
      <w:pPr>
        <w:ind w:left="6840" w:hanging="360"/>
      </w:pPr>
      <w:rPr>
        <w:rFonts w:ascii="Courier New" w:hAnsi="Courier New" w:cs="Courier New" w:hint="default"/>
      </w:rPr>
    </w:lvl>
    <w:lvl w:ilvl="8" w:tplc="B85E769E" w:tentative="1">
      <w:start w:val="1"/>
      <w:numFmt w:val="bullet"/>
      <w:lvlText w:val=""/>
      <w:lvlJc w:val="left"/>
      <w:pPr>
        <w:ind w:left="7560" w:hanging="360"/>
      </w:pPr>
      <w:rPr>
        <w:rFonts w:ascii="Wingdings" w:hAnsi="Wingdings" w:hint="default"/>
      </w:rPr>
    </w:lvl>
  </w:abstractNum>
  <w:abstractNum w:abstractNumId="10" w15:restartNumberingAfterBreak="0">
    <w:nsid w:val="368F4270"/>
    <w:multiLevelType w:val="hybridMultilevel"/>
    <w:tmpl w:val="DC94CAAE"/>
    <w:lvl w:ilvl="0" w:tplc="B7F8345E">
      <w:start w:val="1"/>
      <w:numFmt w:val="bullet"/>
      <w:lvlText w:val=""/>
      <w:lvlJc w:val="left"/>
      <w:pPr>
        <w:ind w:left="2160" w:hanging="360"/>
      </w:pPr>
      <w:rPr>
        <w:rFonts w:ascii="Wingdings" w:hAnsi="Wingdings" w:hint="default"/>
      </w:rPr>
    </w:lvl>
    <w:lvl w:ilvl="1" w:tplc="72F8151A" w:tentative="1">
      <w:start w:val="1"/>
      <w:numFmt w:val="bullet"/>
      <w:lvlText w:val="o"/>
      <w:lvlJc w:val="left"/>
      <w:pPr>
        <w:ind w:left="2880" w:hanging="360"/>
      </w:pPr>
      <w:rPr>
        <w:rFonts w:ascii="Courier New" w:hAnsi="Courier New" w:cs="Courier New" w:hint="default"/>
      </w:rPr>
    </w:lvl>
    <w:lvl w:ilvl="2" w:tplc="DD5CA140" w:tentative="1">
      <w:start w:val="1"/>
      <w:numFmt w:val="bullet"/>
      <w:lvlText w:val=""/>
      <w:lvlJc w:val="left"/>
      <w:pPr>
        <w:ind w:left="3600" w:hanging="360"/>
      </w:pPr>
      <w:rPr>
        <w:rFonts w:ascii="Wingdings" w:hAnsi="Wingdings" w:hint="default"/>
      </w:rPr>
    </w:lvl>
    <w:lvl w:ilvl="3" w:tplc="7F044CA4" w:tentative="1">
      <w:start w:val="1"/>
      <w:numFmt w:val="bullet"/>
      <w:lvlText w:val=""/>
      <w:lvlJc w:val="left"/>
      <w:pPr>
        <w:ind w:left="4320" w:hanging="360"/>
      </w:pPr>
      <w:rPr>
        <w:rFonts w:ascii="Symbol" w:hAnsi="Symbol" w:hint="default"/>
      </w:rPr>
    </w:lvl>
    <w:lvl w:ilvl="4" w:tplc="97B0A3BC" w:tentative="1">
      <w:start w:val="1"/>
      <w:numFmt w:val="bullet"/>
      <w:lvlText w:val="o"/>
      <w:lvlJc w:val="left"/>
      <w:pPr>
        <w:ind w:left="5040" w:hanging="360"/>
      </w:pPr>
      <w:rPr>
        <w:rFonts w:ascii="Courier New" w:hAnsi="Courier New" w:cs="Courier New" w:hint="default"/>
      </w:rPr>
    </w:lvl>
    <w:lvl w:ilvl="5" w:tplc="EFCE394A" w:tentative="1">
      <w:start w:val="1"/>
      <w:numFmt w:val="bullet"/>
      <w:lvlText w:val=""/>
      <w:lvlJc w:val="left"/>
      <w:pPr>
        <w:ind w:left="5760" w:hanging="360"/>
      </w:pPr>
      <w:rPr>
        <w:rFonts w:ascii="Wingdings" w:hAnsi="Wingdings" w:hint="default"/>
      </w:rPr>
    </w:lvl>
    <w:lvl w:ilvl="6" w:tplc="3D6823DE" w:tentative="1">
      <w:start w:val="1"/>
      <w:numFmt w:val="bullet"/>
      <w:lvlText w:val=""/>
      <w:lvlJc w:val="left"/>
      <w:pPr>
        <w:ind w:left="6480" w:hanging="360"/>
      </w:pPr>
      <w:rPr>
        <w:rFonts w:ascii="Symbol" w:hAnsi="Symbol" w:hint="default"/>
      </w:rPr>
    </w:lvl>
    <w:lvl w:ilvl="7" w:tplc="62804BBA" w:tentative="1">
      <w:start w:val="1"/>
      <w:numFmt w:val="bullet"/>
      <w:lvlText w:val="o"/>
      <w:lvlJc w:val="left"/>
      <w:pPr>
        <w:ind w:left="7200" w:hanging="360"/>
      </w:pPr>
      <w:rPr>
        <w:rFonts w:ascii="Courier New" w:hAnsi="Courier New" w:cs="Courier New" w:hint="default"/>
      </w:rPr>
    </w:lvl>
    <w:lvl w:ilvl="8" w:tplc="74AA332A" w:tentative="1">
      <w:start w:val="1"/>
      <w:numFmt w:val="bullet"/>
      <w:lvlText w:val=""/>
      <w:lvlJc w:val="left"/>
      <w:pPr>
        <w:ind w:left="7920" w:hanging="360"/>
      </w:pPr>
      <w:rPr>
        <w:rFonts w:ascii="Wingdings" w:hAnsi="Wingdings" w:hint="default"/>
      </w:rPr>
    </w:lvl>
  </w:abstractNum>
  <w:abstractNum w:abstractNumId="11" w15:restartNumberingAfterBreak="0">
    <w:nsid w:val="372C6177"/>
    <w:multiLevelType w:val="hybridMultilevel"/>
    <w:tmpl w:val="DA5A68D6"/>
    <w:lvl w:ilvl="0" w:tplc="C122CE7C">
      <w:start w:val="1"/>
      <w:numFmt w:val="bullet"/>
      <w:lvlText w:val=""/>
      <w:lvlJc w:val="left"/>
      <w:pPr>
        <w:ind w:left="1440" w:hanging="360"/>
      </w:pPr>
      <w:rPr>
        <w:rFonts w:ascii="Symbol" w:hAnsi="Symbol" w:hint="default"/>
      </w:rPr>
    </w:lvl>
    <w:lvl w:ilvl="1" w:tplc="0CEE6A54" w:tentative="1">
      <w:start w:val="1"/>
      <w:numFmt w:val="bullet"/>
      <w:lvlText w:val="o"/>
      <w:lvlJc w:val="left"/>
      <w:pPr>
        <w:ind w:left="2160" w:hanging="360"/>
      </w:pPr>
      <w:rPr>
        <w:rFonts w:ascii="Courier New" w:hAnsi="Courier New" w:cs="Courier New" w:hint="default"/>
      </w:rPr>
    </w:lvl>
    <w:lvl w:ilvl="2" w:tplc="9B7A10CC" w:tentative="1">
      <w:start w:val="1"/>
      <w:numFmt w:val="bullet"/>
      <w:lvlText w:val=""/>
      <w:lvlJc w:val="left"/>
      <w:pPr>
        <w:ind w:left="2880" w:hanging="360"/>
      </w:pPr>
      <w:rPr>
        <w:rFonts w:ascii="Wingdings" w:hAnsi="Wingdings" w:hint="default"/>
      </w:rPr>
    </w:lvl>
    <w:lvl w:ilvl="3" w:tplc="D2267ADA" w:tentative="1">
      <w:start w:val="1"/>
      <w:numFmt w:val="bullet"/>
      <w:lvlText w:val=""/>
      <w:lvlJc w:val="left"/>
      <w:pPr>
        <w:ind w:left="3600" w:hanging="360"/>
      </w:pPr>
      <w:rPr>
        <w:rFonts w:ascii="Symbol" w:hAnsi="Symbol" w:hint="default"/>
      </w:rPr>
    </w:lvl>
    <w:lvl w:ilvl="4" w:tplc="6C1CF800" w:tentative="1">
      <w:start w:val="1"/>
      <w:numFmt w:val="bullet"/>
      <w:lvlText w:val="o"/>
      <w:lvlJc w:val="left"/>
      <w:pPr>
        <w:ind w:left="4320" w:hanging="360"/>
      </w:pPr>
      <w:rPr>
        <w:rFonts w:ascii="Courier New" w:hAnsi="Courier New" w:cs="Courier New" w:hint="default"/>
      </w:rPr>
    </w:lvl>
    <w:lvl w:ilvl="5" w:tplc="D786BE5A" w:tentative="1">
      <w:start w:val="1"/>
      <w:numFmt w:val="bullet"/>
      <w:lvlText w:val=""/>
      <w:lvlJc w:val="left"/>
      <w:pPr>
        <w:ind w:left="5040" w:hanging="360"/>
      </w:pPr>
      <w:rPr>
        <w:rFonts w:ascii="Wingdings" w:hAnsi="Wingdings" w:hint="default"/>
      </w:rPr>
    </w:lvl>
    <w:lvl w:ilvl="6" w:tplc="348A12B2" w:tentative="1">
      <w:start w:val="1"/>
      <w:numFmt w:val="bullet"/>
      <w:lvlText w:val=""/>
      <w:lvlJc w:val="left"/>
      <w:pPr>
        <w:ind w:left="5760" w:hanging="360"/>
      </w:pPr>
      <w:rPr>
        <w:rFonts w:ascii="Symbol" w:hAnsi="Symbol" w:hint="default"/>
      </w:rPr>
    </w:lvl>
    <w:lvl w:ilvl="7" w:tplc="781E8826" w:tentative="1">
      <w:start w:val="1"/>
      <w:numFmt w:val="bullet"/>
      <w:lvlText w:val="o"/>
      <w:lvlJc w:val="left"/>
      <w:pPr>
        <w:ind w:left="6480" w:hanging="360"/>
      </w:pPr>
      <w:rPr>
        <w:rFonts w:ascii="Courier New" w:hAnsi="Courier New" w:cs="Courier New" w:hint="default"/>
      </w:rPr>
    </w:lvl>
    <w:lvl w:ilvl="8" w:tplc="BC26970A" w:tentative="1">
      <w:start w:val="1"/>
      <w:numFmt w:val="bullet"/>
      <w:lvlText w:val=""/>
      <w:lvlJc w:val="left"/>
      <w:pPr>
        <w:ind w:left="7200" w:hanging="360"/>
      </w:pPr>
      <w:rPr>
        <w:rFonts w:ascii="Wingdings" w:hAnsi="Wingdings" w:hint="default"/>
      </w:rPr>
    </w:lvl>
  </w:abstractNum>
  <w:abstractNum w:abstractNumId="12" w15:restartNumberingAfterBreak="0">
    <w:nsid w:val="4A427799"/>
    <w:multiLevelType w:val="hybridMultilevel"/>
    <w:tmpl w:val="06A8BCF2"/>
    <w:lvl w:ilvl="0" w:tplc="40A673C6">
      <w:start w:val="1"/>
      <w:numFmt w:val="bullet"/>
      <w:lvlText w:val=""/>
      <w:lvlJc w:val="left"/>
      <w:pPr>
        <w:ind w:left="720" w:hanging="360"/>
      </w:pPr>
      <w:rPr>
        <w:rFonts w:ascii="Symbol" w:hAnsi="Symbol" w:hint="default"/>
      </w:rPr>
    </w:lvl>
    <w:lvl w:ilvl="1" w:tplc="DBC0F0EA" w:tentative="1">
      <w:start w:val="1"/>
      <w:numFmt w:val="bullet"/>
      <w:lvlText w:val="o"/>
      <w:lvlJc w:val="left"/>
      <w:pPr>
        <w:ind w:left="1440" w:hanging="360"/>
      </w:pPr>
      <w:rPr>
        <w:rFonts w:ascii="Courier New" w:hAnsi="Courier New" w:cs="Courier New" w:hint="default"/>
      </w:rPr>
    </w:lvl>
    <w:lvl w:ilvl="2" w:tplc="CFBCD5FC" w:tentative="1">
      <w:start w:val="1"/>
      <w:numFmt w:val="bullet"/>
      <w:lvlText w:val=""/>
      <w:lvlJc w:val="left"/>
      <w:pPr>
        <w:ind w:left="2160" w:hanging="360"/>
      </w:pPr>
      <w:rPr>
        <w:rFonts w:ascii="Wingdings" w:hAnsi="Wingdings" w:hint="default"/>
      </w:rPr>
    </w:lvl>
    <w:lvl w:ilvl="3" w:tplc="A502CB08" w:tentative="1">
      <w:start w:val="1"/>
      <w:numFmt w:val="bullet"/>
      <w:lvlText w:val=""/>
      <w:lvlJc w:val="left"/>
      <w:pPr>
        <w:ind w:left="2880" w:hanging="360"/>
      </w:pPr>
      <w:rPr>
        <w:rFonts w:ascii="Symbol" w:hAnsi="Symbol" w:hint="default"/>
      </w:rPr>
    </w:lvl>
    <w:lvl w:ilvl="4" w:tplc="8826BA90" w:tentative="1">
      <w:start w:val="1"/>
      <w:numFmt w:val="bullet"/>
      <w:lvlText w:val="o"/>
      <w:lvlJc w:val="left"/>
      <w:pPr>
        <w:ind w:left="3600" w:hanging="360"/>
      </w:pPr>
      <w:rPr>
        <w:rFonts w:ascii="Courier New" w:hAnsi="Courier New" w:cs="Courier New" w:hint="default"/>
      </w:rPr>
    </w:lvl>
    <w:lvl w:ilvl="5" w:tplc="BB8C8E06" w:tentative="1">
      <w:start w:val="1"/>
      <w:numFmt w:val="bullet"/>
      <w:lvlText w:val=""/>
      <w:lvlJc w:val="left"/>
      <w:pPr>
        <w:ind w:left="4320" w:hanging="360"/>
      </w:pPr>
      <w:rPr>
        <w:rFonts w:ascii="Wingdings" w:hAnsi="Wingdings" w:hint="default"/>
      </w:rPr>
    </w:lvl>
    <w:lvl w:ilvl="6" w:tplc="DDC4695A" w:tentative="1">
      <w:start w:val="1"/>
      <w:numFmt w:val="bullet"/>
      <w:lvlText w:val=""/>
      <w:lvlJc w:val="left"/>
      <w:pPr>
        <w:ind w:left="5040" w:hanging="360"/>
      </w:pPr>
      <w:rPr>
        <w:rFonts w:ascii="Symbol" w:hAnsi="Symbol" w:hint="default"/>
      </w:rPr>
    </w:lvl>
    <w:lvl w:ilvl="7" w:tplc="356272E6" w:tentative="1">
      <w:start w:val="1"/>
      <w:numFmt w:val="bullet"/>
      <w:lvlText w:val="o"/>
      <w:lvlJc w:val="left"/>
      <w:pPr>
        <w:ind w:left="5760" w:hanging="360"/>
      </w:pPr>
      <w:rPr>
        <w:rFonts w:ascii="Courier New" w:hAnsi="Courier New" w:cs="Courier New" w:hint="default"/>
      </w:rPr>
    </w:lvl>
    <w:lvl w:ilvl="8" w:tplc="3A3EE546" w:tentative="1">
      <w:start w:val="1"/>
      <w:numFmt w:val="bullet"/>
      <w:lvlText w:val=""/>
      <w:lvlJc w:val="left"/>
      <w:pPr>
        <w:ind w:left="6480" w:hanging="360"/>
      </w:pPr>
      <w:rPr>
        <w:rFonts w:ascii="Wingdings" w:hAnsi="Wingdings" w:hint="default"/>
      </w:rPr>
    </w:lvl>
  </w:abstractNum>
  <w:abstractNum w:abstractNumId="13" w15:restartNumberingAfterBreak="0">
    <w:nsid w:val="4B123DD9"/>
    <w:multiLevelType w:val="hybridMultilevel"/>
    <w:tmpl w:val="01CEA510"/>
    <w:lvl w:ilvl="0" w:tplc="7EDE7280">
      <w:start w:val="1"/>
      <w:numFmt w:val="bullet"/>
      <w:lvlText w:val=""/>
      <w:lvlJc w:val="left"/>
      <w:pPr>
        <w:ind w:left="1080" w:hanging="360"/>
      </w:pPr>
      <w:rPr>
        <w:rFonts w:ascii="Symbol" w:hAnsi="Symbol" w:hint="default"/>
      </w:rPr>
    </w:lvl>
    <w:lvl w:ilvl="1" w:tplc="F1DC459C">
      <w:start w:val="1"/>
      <w:numFmt w:val="bullet"/>
      <w:lvlText w:val="o"/>
      <w:lvlJc w:val="left"/>
      <w:pPr>
        <w:ind w:left="1800" w:hanging="360"/>
      </w:pPr>
      <w:rPr>
        <w:rFonts w:ascii="Courier New" w:hAnsi="Courier New" w:cs="Courier New" w:hint="default"/>
      </w:rPr>
    </w:lvl>
    <w:lvl w:ilvl="2" w:tplc="C0F645CC" w:tentative="1">
      <w:start w:val="1"/>
      <w:numFmt w:val="bullet"/>
      <w:lvlText w:val=""/>
      <w:lvlJc w:val="left"/>
      <w:pPr>
        <w:ind w:left="2520" w:hanging="360"/>
      </w:pPr>
      <w:rPr>
        <w:rFonts w:ascii="Wingdings" w:hAnsi="Wingdings" w:hint="default"/>
      </w:rPr>
    </w:lvl>
    <w:lvl w:ilvl="3" w:tplc="FA5AE6BE" w:tentative="1">
      <w:start w:val="1"/>
      <w:numFmt w:val="bullet"/>
      <w:lvlText w:val=""/>
      <w:lvlJc w:val="left"/>
      <w:pPr>
        <w:ind w:left="3240" w:hanging="360"/>
      </w:pPr>
      <w:rPr>
        <w:rFonts w:ascii="Symbol" w:hAnsi="Symbol" w:hint="default"/>
      </w:rPr>
    </w:lvl>
    <w:lvl w:ilvl="4" w:tplc="AF38A990" w:tentative="1">
      <w:start w:val="1"/>
      <w:numFmt w:val="bullet"/>
      <w:lvlText w:val="o"/>
      <w:lvlJc w:val="left"/>
      <w:pPr>
        <w:ind w:left="3960" w:hanging="360"/>
      </w:pPr>
      <w:rPr>
        <w:rFonts w:ascii="Courier New" w:hAnsi="Courier New" w:cs="Courier New" w:hint="default"/>
      </w:rPr>
    </w:lvl>
    <w:lvl w:ilvl="5" w:tplc="73563C32" w:tentative="1">
      <w:start w:val="1"/>
      <w:numFmt w:val="bullet"/>
      <w:lvlText w:val=""/>
      <w:lvlJc w:val="left"/>
      <w:pPr>
        <w:ind w:left="4680" w:hanging="360"/>
      </w:pPr>
      <w:rPr>
        <w:rFonts w:ascii="Wingdings" w:hAnsi="Wingdings" w:hint="default"/>
      </w:rPr>
    </w:lvl>
    <w:lvl w:ilvl="6" w:tplc="9C840624" w:tentative="1">
      <w:start w:val="1"/>
      <w:numFmt w:val="bullet"/>
      <w:lvlText w:val=""/>
      <w:lvlJc w:val="left"/>
      <w:pPr>
        <w:ind w:left="5400" w:hanging="360"/>
      </w:pPr>
      <w:rPr>
        <w:rFonts w:ascii="Symbol" w:hAnsi="Symbol" w:hint="default"/>
      </w:rPr>
    </w:lvl>
    <w:lvl w:ilvl="7" w:tplc="00342C96" w:tentative="1">
      <w:start w:val="1"/>
      <w:numFmt w:val="bullet"/>
      <w:lvlText w:val="o"/>
      <w:lvlJc w:val="left"/>
      <w:pPr>
        <w:ind w:left="6120" w:hanging="360"/>
      </w:pPr>
      <w:rPr>
        <w:rFonts w:ascii="Courier New" w:hAnsi="Courier New" w:cs="Courier New" w:hint="default"/>
      </w:rPr>
    </w:lvl>
    <w:lvl w:ilvl="8" w:tplc="D87C8912" w:tentative="1">
      <w:start w:val="1"/>
      <w:numFmt w:val="bullet"/>
      <w:lvlText w:val=""/>
      <w:lvlJc w:val="left"/>
      <w:pPr>
        <w:ind w:left="6840" w:hanging="360"/>
      </w:pPr>
      <w:rPr>
        <w:rFonts w:ascii="Wingdings" w:hAnsi="Wingdings" w:hint="default"/>
      </w:rPr>
    </w:lvl>
  </w:abstractNum>
  <w:abstractNum w:abstractNumId="14" w15:restartNumberingAfterBreak="0">
    <w:nsid w:val="4BC74E09"/>
    <w:multiLevelType w:val="hybridMultilevel"/>
    <w:tmpl w:val="E52E90AC"/>
    <w:lvl w:ilvl="0" w:tplc="5C963DDE">
      <w:start w:val="1"/>
      <w:numFmt w:val="bullet"/>
      <w:lvlText w:val=""/>
      <w:lvlJc w:val="left"/>
      <w:pPr>
        <w:ind w:left="720" w:hanging="360"/>
      </w:pPr>
      <w:rPr>
        <w:rFonts w:ascii="Wingdings" w:hAnsi="Wingdings" w:hint="default"/>
      </w:rPr>
    </w:lvl>
    <w:lvl w:ilvl="1" w:tplc="F01052B4" w:tentative="1">
      <w:start w:val="1"/>
      <w:numFmt w:val="bullet"/>
      <w:lvlText w:val="o"/>
      <w:lvlJc w:val="left"/>
      <w:pPr>
        <w:ind w:left="1440" w:hanging="360"/>
      </w:pPr>
      <w:rPr>
        <w:rFonts w:ascii="Courier New" w:hAnsi="Courier New" w:cs="Courier New" w:hint="default"/>
      </w:rPr>
    </w:lvl>
    <w:lvl w:ilvl="2" w:tplc="4AB0B688" w:tentative="1">
      <w:start w:val="1"/>
      <w:numFmt w:val="bullet"/>
      <w:lvlText w:val=""/>
      <w:lvlJc w:val="left"/>
      <w:pPr>
        <w:ind w:left="2160" w:hanging="360"/>
      </w:pPr>
      <w:rPr>
        <w:rFonts w:ascii="Wingdings" w:hAnsi="Wingdings" w:hint="default"/>
      </w:rPr>
    </w:lvl>
    <w:lvl w:ilvl="3" w:tplc="23CCCD7A" w:tentative="1">
      <w:start w:val="1"/>
      <w:numFmt w:val="bullet"/>
      <w:lvlText w:val=""/>
      <w:lvlJc w:val="left"/>
      <w:pPr>
        <w:ind w:left="2880" w:hanging="360"/>
      </w:pPr>
      <w:rPr>
        <w:rFonts w:ascii="Symbol" w:hAnsi="Symbol" w:hint="default"/>
      </w:rPr>
    </w:lvl>
    <w:lvl w:ilvl="4" w:tplc="5580607C" w:tentative="1">
      <w:start w:val="1"/>
      <w:numFmt w:val="bullet"/>
      <w:lvlText w:val="o"/>
      <w:lvlJc w:val="left"/>
      <w:pPr>
        <w:ind w:left="3600" w:hanging="360"/>
      </w:pPr>
      <w:rPr>
        <w:rFonts w:ascii="Courier New" w:hAnsi="Courier New" w:cs="Courier New" w:hint="default"/>
      </w:rPr>
    </w:lvl>
    <w:lvl w:ilvl="5" w:tplc="D7100B4E" w:tentative="1">
      <w:start w:val="1"/>
      <w:numFmt w:val="bullet"/>
      <w:lvlText w:val=""/>
      <w:lvlJc w:val="left"/>
      <w:pPr>
        <w:ind w:left="4320" w:hanging="360"/>
      </w:pPr>
      <w:rPr>
        <w:rFonts w:ascii="Wingdings" w:hAnsi="Wingdings" w:hint="default"/>
      </w:rPr>
    </w:lvl>
    <w:lvl w:ilvl="6" w:tplc="16E6DF56" w:tentative="1">
      <w:start w:val="1"/>
      <w:numFmt w:val="bullet"/>
      <w:lvlText w:val=""/>
      <w:lvlJc w:val="left"/>
      <w:pPr>
        <w:ind w:left="5040" w:hanging="360"/>
      </w:pPr>
      <w:rPr>
        <w:rFonts w:ascii="Symbol" w:hAnsi="Symbol" w:hint="default"/>
      </w:rPr>
    </w:lvl>
    <w:lvl w:ilvl="7" w:tplc="9CC01280" w:tentative="1">
      <w:start w:val="1"/>
      <w:numFmt w:val="bullet"/>
      <w:lvlText w:val="o"/>
      <w:lvlJc w:val="left"/>
      <w:pPr>
        <w:ind w:left="5760" w:hanging="360"/>
      </w:pPr>
      <w:rPr>
        <w:rFonts w:ascii="Courier New" w:hAnsi="Courier New" w:cs="Courier New" w:hint="default"/>
      </w:rPr>
    </w:lvl>
    <w:lvl w:ilvl="8" w:tplc="3BB2A394" w:tentative="1">
      <w:start w:val="1"/>
      <w:numFmt w:val="bullet"/>
      <w:lvlText w:val=""/>
      <w:lvlJc w:val="left"/>
      <w:pPr>
        <w:ind w:left="6480" w:hanging="360"/>
      </w:pPr>
      <w:rPr>
        <w:rFonts w:ascii="Wingdings" w:hAnsi="Wingdings" w:hint="default"/>
      </w:rPr>
    </w:lvl>
  </w:abstractNum>
  <w:abstractNum w:abstractNumId="15" w15:restartNumberingAfterBreak="0">
    <w:nsid w:val="517543E2"/>
    <w:multiLevelType w:val="hybridMultilevel"/>
    <w:tmpl w:val="E5D83FEE"/>
    <w:lvl w:ilvl="0" w:tplc="724C2DC2">
      <w:start w:val="1"/>
      <w:numFmt w:val="bullet"/>
      <w:lvlText w:val=""/>
      <w:lvlJc w:val="left"/>
      <w:pPr>
        <w:ind w:left="1440" w:hanging="360"/>
      </w:pPr>
      <w:rPr>
        <w:rFonts w:ascii="Wingdings" w:hAnsi="Wingdings" w:hint="default"/>
      </w:rPr>
    </w:lvl>
    <w:lvl w:ilvl="1" w:tplc="D72AFA60" w:tentative="1">
      <w:start w:val="1"/>
      <w:numFmt w:val="bullet"/>
      <w:lvlText w:val="o"/>
      <w:lvlJc w:val="left"/>
      <w:pPr>
        <w:ind w:left="2160" w:hanging="360"/>
      </w:pPr>
      <w:rPr>
        <w:rFonts w:ascii="Courier New" w:hAnsi="Courier New" w:cs="Courier New" w:hint="default"/>
      </w:rPr>
    </w:lvl>
    <w:lvl w:ilvl="2" w:tplc="C2E41EA2" w:tentative="1">
      <w:start w:val="1"/>
      <w:numFmt w:val="bullet"/>
      <w:lvlText w:val=""/>
      <w:lvlJc w:val="left"/>
      <w:pPr>
        <w:ind w:left="2880" w:hanging="360"/>
      </w:pPr>
      <w:rPr>
        <w:rFonts w:ascii="Wingdings" w:hAnsi="Wingdings" w:hint="default"/>
      </w:rPr>
    </w:lvl>
    <w:lvl w:ilvl="3" w:tplc="869C84DA" w:tentative="1">
      <w:start w:val="1"/>
      <w:numFmt w:val="bullet"/>
      <w:lvlText w:val=""/>
      <w:lvlJc w:val="left"/>
      <w:pPr>
        <w:ind w:left="3600" w:hanging="360"/>
      </w:pPr>
      <w:rPr>
        <w:rFonts w:ascii="Symbol" w:hAnsi="Symbol" w:hint="default"/>
      </w:rPr>
    </w:lvl>
    <w:lvl w:ilvl="4" w:tplc="16CAB502" w:tentative="1">
      <w:start w:val="1"/>
      <w:numFmt w:val="bullet"/>
      <w:lvlText w:val="o"/>
      <w:lvlJc w:val="left"/>
      <w:pPr>
        <w:ind w:left="4320" w:hanging="360"/>
      </w:pPr>
      <w:rPr>
        <w:rFonts w:ascii="Courier New" w:hAnsi="Courier New" w:cs="Courier New" w:hint="default"/>
      </w:rPr>
    </w:lvl>
    <w:lvl w:ilvl="5" w:tplc="9A845420" w:tentative="1">
      <w:start w:val="1"/>
      <w:numFmt w:val="bullet"/>
      <w:lvlText w:val=""/>
      <w:lvlJc w:val="left"/>
      <w:pPr>
        <w:ind w:left="5040" w:hanging="360"/>
      </w:pPr>
      <w:rPr>
        <w:rFonts w:ascii="Wingdings" w:hAnsi="Wingdings" w:hint="default"/>
      </w:rPr>
    </w:lvl>
    <w:lvl w:ilvl="6" w:tplc="A00215B8" w:tentative="1">
      <w:start w:val="1"/>
      <w:numFmt w:val="bullet"/>
      <w:lvlText w:val=""/>
      <w:lvlJc w:val="left"/>
      <w:pPr>
        <w:ind w:left="5760" w:hanging="360"/>
      </w:pPr>
      <w:rPr>
        <w:rFonts w:ascii="Symbol" w:hAnsi="Symbol" w:hint="default"/>
      </w:rPr>
    </w:lvl>
    <w:lvl w:ilvl="7" w:tplc="75D6310A" w:tentative="1">
      <w:start w:val="1"/>
      <w:numFmt w:val="bullet"/>
      <w:lvlText w:val="o"/>
      <w:lvlJc w:val="left"/>
      <w:pPr>
        <w:ind w:left="6480" w:hanging="360"/>
      </w:pPr>
      <w:rPr>
        <w:rFonts w:ascii="Courier New" w:hAnsi="Courier New" w:cs="Courier New" w:hint="default"/>
      </w:rPr>
    </w:lvl>
    <w:lvl w:ilvl="8" w:tplc="A3A47584" w:tentative="1">
      <w:start w:val="1"/>
      <w:numFmt w:val="bullet"/>
      <w:lvlText w:val=""/>
      <w:lvlJc w:val="left"/>
      <w:pPr>
        <w:ind w:left="7200" w:hanging="360"/>
      </w:pPr>
      <w:rPr>
        <w:rFonts w:ascii="Wingdings" w:hAnsi="Wingdings" w:hint="default"/>
      </w:rPr>
    </w:lvl>
  </w:abstractNum>
  <w:abstractNum w:abstractNumId="16" w15:restartNumberingAfterBreak="0">
    <w:nsid w:val="5285016B"/>
    <w:multiLevelType w:val="hybridMultilevel"/>
    <w:tmpl w:val="CA3283D4"/>
    <w:lvl w:ilvl="0" w:tplc="9DFAF37A">
      <w:numFmt w:val="bullet"/>
      <w:lvlText w:val=""/>
      <w:lvlJc w:val="left"/>
      <w:pPr>
        <w:ind w:left="720" w:hanging="360"/>
      </w:pPr>
      <w:rPr>
        <w:rFonts w:ascii="Calibri" w:eastAsiaTheme="minorHAnsi" w:hAnsi="Calibri" w:cs="Calibri" w:hint="default"/>
      </w:rPr>
    </w:lvl>
    <w:lvl w:ilvl="1" w:tplc="39CCD3BA" w:tentative="1">
      <w:start w:val="1"/>
      <w:numFmt w:val="bullet"/>
      <w:lvlText w:val="o"/>
      <w:lvlJc w:val="left"/>
      <w:pPr>
        <w:ind w:left="1440" w:hanging="360"/>
      </w:pPr>
      <w:rPr>
        <w:rFonts w:ascii="Courier New" w:hAnsi="Courier New" w:cs="Courier New" w:hint="default"/>
      </w:rPr>
    </w:lvl>
    <w:lvl w:ilvl="2" w:tplc="123C0BD6" w:tentative="1">
      <w:start w:val="1"/>
      <w:numFmt w:val="bullet"/>
      <w:lvlText w:val=""/>
      <w:lvlJc w:val="left"/>
      <w:pPr>
        <w:ind w:left="2160" w:hanging="360"/>
      </w:pPr>
      <w:rPr>
        <w:rFonts w:ascii="Wingdings" w:hAnsi="Wingdings" w:hint="default"/>
      </w:rPr>
    </w:lvl>
    <w:lvl w:ilvl="3" w:tplc="644AFAD2" w:tentative="1">
      <w:start w:val="1"/>
      <w:numFmt w:val="bullet"/>
      <w:lvlText w:val=""/>
      <w:lvlJc w:val="left"/>
      <w:pPr>
        <w:ind w:left="2880" w:hanging="360"/>
      </w:pPr>
      <w:rPr>
        <w:rFonts w:ascii="Symbol" w:hAnsi="Symbol" w:hint="default"/>
      </w:rPr>
    </w:lvl>
    <w:lvl w:ilvl="4" w:tplc="02143A30" w:tentative="1">
      <w:start w:val="1"/>
      <w:numFmt w:val="bullet"/>
      <w:lvlText w:val="o"/>
      <w:lvlJc w:val="left"/>
      <w:pPr>
        <w:ind w:left="3600" w:hanging="360"/>
      </w:pPr>
      <w:rPr>
        <w:rFonts w:ascii="Courier New" w:hAnsi="Courier New" w:cs="Courier New" w:hint="default"/>
      </w:rPr>
    </w:lvl>
    <w:lvl w:ilvl="5" w:tplc="A26ECC2E" w:tentative="1">
      <w:start w:val="1"/>
      <w:numFmt w:val="bullet"/>
      <w:lvlText w:val=""/>
      <w:lvlJc w:val="left"/>
      <w:pPr>
        <w:ind w:left="4320" w:hanging="360"/>
      </w:pPr>
      <w:rPr>
        <w:rFonts w:ascii="Wingdings" w:hAnsi="Wingdings" w:hint="default"/>
      </w:rPr>
    </w:lvl>
    <w:lvl w:ilvl="6" w:tplc="82100E9E" w:tentative="1">
      <w:start w:val="1"/>
      <w:numFmt w:val="bullet"/>
      <w:lvlText w:val=""/>
      <w:lvlJc w:val="left"/>
      <w:pPr>
        <w:ind w:left="5040" w:hanging="360"/>
      </w:pPr>
      <w:rPr>
        <w:rFonts w:ascii="Symbol" w:hAnsi="Symbol" w:hint="default"/>
      </w:rPr>
    </w:lvl>
    <w:lvl w:ilvl="7" w:tplc="1A22EED6" w:tentative="1">
      <w:start w:val="1"/>
      <w:numFmt w:val="bullet"/>
      <w:lvlText w:val="o"/>
      <w:lvlJc w:val="left"/>
      <w:pPr>
        <w:ind w:left="5760" w:hanging="360"/>
      </w:pPr>
      <w:rPr>
        <w:rFonts w:ascii="Courier New" w:hAnsi="Courier New" w:cs="Courier New" w:hint="default"/>
      </w:rPr>
    </w:lvl>
    <w:lvl w:ilvl="8" w:tplc="412CC52C" w:tentative="1">
      <w:start w:val="1"/>
      <w:numFmt w:val="bullet"/>
      <w:lvlText w:val=""/>
      <w:lvlJc w:val="left"/>
      <w:pPr>
        <w:ind w:left="6480" w:hanging="360"/>
      </w:pPr>
      <w:rPr>
        <w:rFonts w:ascii="Wingdings" w:hAnsi="Wingdings" w:hint="default"/>
      </w:rPr>
    </w:lvl>
  </w:abstractNum>
  <w:abstractNum w:abstractNumId="17" w15:restartNumberingAfterBreak="0">
    <w:nsid w:val="52C64B72"/>
    <w:multiLevelType w:val="hybridMultilevel"/>
    <w:tmpl w:val="472239D0"/>
    <w:lvl w:ilvl="0" w:tplc="C2E454D4">
      <w:numFmt w:val="bullet"/>
      <w:lvlText w:val="-"/>
      <w:lvlJc w:val="left"/>
      <w:pPr>
        <w:ind w:left="1080" w:hanging="720"/>
      </w:pPr>
      <w:rPr>
        <w:rFonts w:ascii="Times New Roman" w:eastAsiaTheme="minorHAnsi" w:hAnsi="Times New Roman" w:cs="Times New Roman" w:hint="default"/>
      </w:rPr>
    </w:lvl>
    <w:lvl w:ilvl="1" w:tplc="E3D629A4">
      <w:start w:val="1"/>
      <w:numFmt w:val="bullet"/>
      <w:lvlText w:val=""/>
      <w:lvlJc w:val="left"/>
      <w:pPr>
        <w:ind w:left="1440" w:hanging="360"/>
      </w:pPr>
      <w:rPr>
        <w:rFonts w:ascii="Wingdings" w:hAnsi="Wingdings" w:hint="default"/>
      </w:rPr>
    </w:lvl>
    <w:lvl w:ilvl="2" w:tplc="FF82E910">
      <w:start w:val="1"/>
      <w:numFmt w:val="bullet"/>
      <w:lvlText w:val=""/>
      <w:lvlJc w:val="left"/>
      <w:pPr>
        <w:ind w:left="2160" w:hanging="360"/>
      </w:pPr>
      <w:rPr>
        <w:rFonts w:ascii="Wingdings" w:hAnsi="Wingdings" w:hint="default"/>
      </w:rPr>
    </w:lvl>
    <w:lvl w:ilvl="3" w:tplc="96CA3774" w:tentative="1">
      <w:start w:val="1"/>
      <w:numFmt w:val="bullet"/>
      <w:lvlText w:val=""/>
      <w:lvlJc w:val="left"/>
      <w:pPr>
        <w:ind w:left="2880" w:hanging="360"/>
      </w:pPr>
      <w:rPr>
        <w:rFonts w:ascii="Symbol" w:hAnsi="Symbol" w:hint="default"/>
      </w:rPr>
    </w:lvl>
    <w:lvl w:ilvl="4" w:tplc="BFA0E170" w:tentative="1">
      <w:start w:val="1"/>
      <w:numFmt w:val="bullet"/>
      <w:lvlText w:val="o"/>
      <w:lvlJc w:val="left"/>
      <w:pPr>
        <w:ind w:left="3600" w:hanging="360"/>
      </w:pPr>
      <w:rPr>
        <w:rFonts w:ascii="Courier New" w:hAnsi="Courier New" w:cs="Courier New" w:hint="default"/>
      </w:rPr>
    </w:lvl>
    <w:lvl w:ilvl="5" w:tplc="101A13FC" w:tentative="1">
      <w:start w:val="1"/>
      <w:numFmt w:val="bullet"/>
      <w:lvlText w:val=""/>
      <w:lvlJc w:val="left"/>
      <w:pPr>
        <w:ind w:left="4320" w:hanging="360"/>
      </w:pPr>
      <w:rPr>
        <w:rFonts w:ascii="Wingdings" w:hAnsi="Wingdings" w:hint="default"/>
      </w:rPr>
    </w:lvl>
    <w:lvl w:ilvl="6" w:tplc="EB2203C6" w:tentative="1">
      <w:start w:val="1"/>
      <w:numFmt w:val="bullet"/>
      <w:lvlText w:val=""/>
      <w:lvlJc w:val="left"/>
      <w:pPr>
        <w:ind w:left="5040" w:hanging="360"/>
      </w:pPr>
      <w:rPr>
        <w:rFonts w:ascii="Symbol" w:hAnsi="Symbol" w:hint="default"/>
      </w:rPr>
    </w:lvl>
    <w:lvl w:ilvl="7" w:tplc="202EDE1C" w:tentative="1">
      <w:start w:val="1"/>
      <w:numFmt w:val="bullet"/>
      <w:lvlText w:val="o"/>
      <w:lvlJc w:val="left"/>
      <w:pPr>
        <w:ind w:left="5760" w:hanging="360"/>
      </w:pPr>
      <w:rPr>
        <w:rFonts w:ascii="Courier New" w:hAnsi="Courier New" w:cs="Courier New" w:hint="default"/>
      </w:rPr>
    </w:lvl>
    <w:lvl w:ilvl="8" w:tplc="897E3D74" w:tentative="1">
      <w:start w:val="1"/>
      <w:numFmt w:val="bullet"/>
      <w:lvlText w:val=""/>
      <w:lvlJc w:val="left"/>
      <w:pPr>
        <w:ind w:left="6480" w:hanging="360"/>
      </w:pPr>
      <w:rPr>
        <w:rFonts w:ascii="Wingdings" w:hAnsi="Wingdings" w:hint="default"/>
      </w:rPr>
    </w:lvl>
  </w:abstractNum>
  <w:abstractNum w:abstractNumId="18" w15:restartNumberingAfterBreak="0">
    <w:nsid w:val="5684545D"/>
    <w:multiLevelType w:val="hybridMultilevel"/>
    <w:tmpl w:val="8BAA8552"/>
    <w:lvl w:ilvl="0" w:tplc="ABA8D2FA">
      <w:numFmt w:val="bullet"/>
      <w:lvlText w:val="-"/>
      <w:lvlJc w:val="left"/>
      <w:pPr>
        <w:ind w:left="1080" w:hanging="720"/>
      </w:pPr>
      <w:rPr>
        <w:rFonts w:ascii="Times New Roman" w:eastAsiaTheme="minorHAnsi" w:hAnsi="Times New Roman" w:cs="Times New Roman" w:hint="default"/>
      </w:rPr>
    </w:lvl>
    <w:lvl w:ilvl="1" w:tplc="7B0E6138">
      <w:start w:val="1"/>
      <w:numFmt w:val="bullet"/>
      <w:lvlText w:val="o"/>
      <w:lvlJc w:val="left"/>
      <w:pPr>
        <w:ind w:left="1440" w:hanging="360"/>
      </w:pPr>
      <w:rPr>
        <w:rFonts w:ascii="Courier New" w:hAnsi="Courier New" w:cs="Courier New" w:hint="default"/>
      </w:rPr>
    </w:lvl>
    <w:lvl w:ilvl="2" w:tplc="FDE6E5C2">
      <w:start w:val="1"/>
      <w:numFmt w:val="bullet"/>
      <w:lvlText w:val=""/>
      <w:lvlJc w:val="left"/>
      <w:pPr>
        <w:ind w:left="2160" w:hanging="360"/>
      </w:pPr>
      <w:rPr>
        <w:rFonts w:ascii="Wingdings" w:hAnsi="Wingdings" w:hint="default"/>
      </w:rPr>
    </w:lvl>
    <w:lvl w:ilvl="3" w:tplc="CEAEA542" w:tentative="1">
      <w:start w:val="1"/>
      <w:numFmt w:val="bullet"/>
      <w:lvlText w:val=""/>
      <w:lvlJc w:val="left"/>
      <w:pPr>
        <w:ind w:left="2880" w:hanging="360"/>
      </w:pPr>
      <w:rPr>
        <w:rFonts w:ascii="Symbol" w:hAnsi="Symbol" w:hint="default"/>
      </w:rPr>
    </w:lvl>
    <w:lvl w:ilvl="4" w:tplc="848213EA" w:tentative="1">
      <w:start w:val="1"/>
      <w:numFmt w:val="bullet"/>
      <w:lvlText w:val="o"/>
      <w:lvlJc w:val="left"/>
      <w:pPr>
        <w:ind w:left="3600" w:hanging="360"/>
      </w:pPr>
      <w:rPr>
        <w:rFonts w:ascii="Courier New" w:hAnsi="Courier New" w:cs="Courier New" w:hint="default"/>
      </w:rPr>
    </w:lvl>
    <w:lvl w:ilvl="5" w:tplc="4956EDDC" w:tentative="1">
      <w:start w:val="1"/>
      <w:numFmt w:val="bullet"/>
      <w:lvlText w:val=""/>
      <w:lvlJc w:val="left"/>
      <w:pPr>
        <w:ind w:left="4320" w:hanging="360"/>
      </w:pPr>
      <w:rPr>
        <w:rFonts w:ascii="Wingdings" w:hAnsi="Wingdings" w:hint="default"/>
      </w:rPr>
    </w:lvl>
    <w:lvl w:ilvl="6" w:tplc="D55A8564" w:tentative="1">
      <w:start w:val="1"/>
      <w:numFmt w:val="bullet"/>
      <w:lvlText w:val=""/>
      <w:lvlJc w:val="left"/>
      <w:pPr>
        <w:ind w:left="5040" w:hanging="360"/>
      </w:pPr>
      <w:rPr>
        <w:rFonts w:ascii="Symbol" w:hAnsi="Symbol" w:hint="default"/>
      </w:rPr>
    </w:lvl>
    <w:lvl w:ilvl="7" w:tplc="BCF22D5A" w:tentative="1">
      <w:start w:val="1"/>
      <w:numFmt w:val="bullet"/>
      <w:lvlText w:val="o"/>
      <w:lvlJc w:val="left"/>
      <w:pPr>
        <w:ind w:left="5760" w:hanging="360"/>
      </w:pPr>
      <w:rPr>
        <w:rFonts w:ascii="Courier New" w:hAnsi="Courier New" w:cs="Courier New" w:hint="default"/>
      </w:rPr>
    </w:lvl>
    <w:lvl w:ilvl="8" w:tplc="62EC60B0" w:tentative="1">
      <w:start w:val="1"/>
      <w:numFmt w:val="bullet"/>
      <w:lvlText w:val=""/>
      <w:lvlJc w:val="left"/>
      <w:pPr>
        <w:ind w:left="6480" w:hanging="360"/>
      </w:pPr>
      <w:rPr>
        <w:rFonts w:ascii="Wingdings" w:hAnsi="Wingdings" w:hint="default"/>
      </w:rPr>
    </w:lvl>
  </w:abstractNum>
  <w:abstractNum w:abstractNumId="19" w15:restartNumberingAfterBreak="0">
    <w:nsid w:val="5BB457BF"/>
    <w:multiLevelType w:val="hybridMultilevel"/>
    <w:tmpl w:val="E2383438"/>
    <w:lvl w:ilvl="0" w:tplc="3CCCEB96">
      <w:start w:val="1"/>
      <w:numFmt w:val="bullet"/>
      <w:lvlText w:val=""/>
      <w:lvlJc w:val="left"/>
      <w:pPr>
        <w:ind w:left="2520" w:hanging="360"/>
      </w:pPr>
      <w:rPr>
        <w:rFonts w:ascii="Symbol" w:hAnsi="Symbol" w:hint="default"/>
      </w:rPr>
    </w:lvl>
    <w:lvl w:ilvl="1" w:tplc="61905326" w:tentative="1">
      <w:start w:val="1"/>
      <w:numFmt w:val="bullet"/>
      <w:lvlText w:val="o"/>
      <w:lvlJc w:val="left"/>
      <w:pPr>
        <w:ind w:left="3240" w:hanging="360"/>
      </w:pPr>
      <w:rPr>
        <w:rFonts w:ascii="Courier New" w:hAnsi="Courier New" w:cs="Courier New" w:hint="default"/>
      </w:rPr>
    </w:lvl>
    <w:lvl w:ilvl="2" w:tplc="66740D68" w:tentative="1">
      <w:start w:val="1"/>
      <w:numFmt w:val="bullet"/>
      <w:lvlText w:val=""/>
      <w:lvlJc w:val="left"/>
      <w:pPr>
        <w:ind w:left="3960" w:hanging="360"/>
      </w:pPr>
      <w:rPr>
        <w:rFonts w:ascii="Wingdings" w:hAnsi="Wingdings" w:hint="default"/>
      </w:rPr>
    </w:lvl>
    <w:lvl w:ilvl="3" w:tplc="CAF6E9EE" w:tentative="1">
      <w:start w:val="1"/>
      <w:numFmt w:val="bullet"/>
      <w:lvlText w:val=""/>
      <w:lvlJc w:val="left"/>
      <w:pPr>
        <w:ind w:left="4680" w:hanging="360"/>
      </w:pPr>
      <w:rPr>
        <w:rFonts w:ascii="Symbol" w:hAnsi="Symbol" w:hint="default"/>
      </w:rPr>
    </w:lvl>
    <w:lvl w:ilvl="4" w:tplc="0736EE82" w:tentative="1">
      <w:start w:val="1"/>
      <w:numFmt w:val="bullet"/>
      <w:lvlText w:val="o"/>
      <w:lvlJc w:val="left"/>
      <w:pPr>
        <w:ind w:left="5400" w:hanging="360"/>
      </w:pPr>
      <w:rPr>
        <w:rFonts w:ascii="Courier New" w:hAnsi="Courier New" w:cs="Courier New" w:hint="default"/>
      </w:rPr>
    </w:lvl>
    <w:lvl w:ilvl="5" w:tplc="B5B44594" w:tentative="1">
      <w:start w:val="1"/>
      <w:numFmt w:val="bullet"/>
      <w:lvlText w:val=""/>
      <w:lvlJc w:val="left"/>
      <w:pPr>
        <w:ind w:left="6120" w:hanging="360"/>
      </w:pPr>
      <w:rPr>
        <w:rFonts w:ascii="Wingdings" w:hAnsi="Wingdings" w:hint="default"/>
      </w:rPr>
    </w:lvl>
    <w:lvl w:ilvl="6" w:tplc="8AC8B4DA" w:tentative="1">
      <w:start w:val="1"/>
      <w:numFmt w:val="bullet"/>
      <w:lvlText w:val=""/>
      <w:lvlJc w:val="left"/>
      <w:pPr>
        <w:ind w:left="6840" w:hanging="360"/>
      </w:pPr>
      <w:rPr>
        <w:rFonts w:ascii="Symbol" w:hAnsi="Symbol" w:hint="default"/>
      </w:rPr>
    </w:lvl>
    <w:lvl w:ilvl="7" w:tplc="BDAE4E94" w:tentative="1">
      <w:start w:val="1"/>
      <w:numFmt w:val="bullet"/>
      <w:lvlText w:val="o"/>
      <w:lvlJc w:val="left"/>
      <w:pPr>
        <w:ind w:left="7560" w:hanging="360"/>
      </w:pPr>
      <w:rPr>
        <w:rFonts w:ascii="Courier New" w:hAnsi="Courier New" w:cs="Courier New" w:hint="default"/>
      </w:rPr>
    </w:lvl>
    <w:lvl w:ilvl="8" w:tplc="0A7450E6" w:tentative="1">
      <w:start w:val="1"/>
      <w:numFmt w:val="bullet"/>
      <w:lvlText w:val=""/>
      <w:lvlJc w:val="left"/>
      <w:pPr>
        <w:ind w:left="8280" w:hanging="360"/>
      </w:pPr>
      <w:rPr>
        <w:rFonts w:ascii="Wingdings" w:hAnsi="Wingdings" w:hint="default"/>
      </w:rPr>
    </w:lvl>
  </w:abstractNum>
  <w:abstractNum w:abstractNumId="20" w15:restartNumberingAfterBreak="0">
    <w:nsid w:val="612B729C"/>
    <w:multiLevelType w:val="hybridMultilevel"/>
    <w:tmpl w:val="1F601F3E"/>
    <w:lvl w:ilvl="0" w:tplc="DCCE464C">
      <w:start w:val="1"/>
      <w:numFmt w:val="bullet"/>
      <w:lvlText w:val=""/>
      <w:lvlJc w:val="left"/>
      <w:pPr>
        <w:ind w:left="1440" w:hanging="360"/>
      </w:pPr>
      <w:rPr>
        <w:rFonts w:ascii="Symbol" w:hAnsi="Symbol" w:hint="default"/>
      </w:rPr>
    </w:lvl>
    <w:lvl w:ilvl="1" w:tplc="24DA1780" w:tentative="1">
      <w:start w:val="1"/>
      <w:numFmt w:val="bullet"/>
      <w:lvlText w:val="o"/>
      <w:lvlJc w:val="left"/>
      <w:pPr>
        <w:ind w:left="2160" w:hanging="360"/>
      </w:pPr>
      <w:rPr>
        <w:rFonts w:ascii="Courier New" w:hAnsi="Courier New" w:cs="Courier New" w:hint="default"/>
      </w:rPr>
    </w:lvl>
    <w:lvl w:ilvl="2" w:tplc="032E499A" w:tentative="1">
      <w:start w:val="1"/>
      <w:numFmt w:val="bullet"/>
      <w:lvlText w:val=""/>
      <w:lvlJc w:val="left"/>
      <w:pPr>
        <w:ind w:left="2880" w:hanging="360"/>
      </w:pPr>
      <w:rPr>
        <w:rFonts w:ascii="Wingdings" w:hAnsi="Wingdings" w:hint="default"/>
      </w:rPr>
    </w:lvl>
    <w:lvl w:ilvl="3" w:tplc="1952C79E" w:tentative="1">
      <w:start w:val="1"/>
      <w:numFmt w:val="bullet"/>
      <w:lvlText w:val=""/>
      <w:lvlJc w:val="left"/>
      <w:pPr>
        <w:ind w:left="3600" w:hanging="360"/>
      </w:pPr>
      <w:rPr>
        <w:rFonts w:ascii="Symbol" w:hAnsi="Symbol" w:hint="default"/>
      </w:rPr>
    </w:lvl>
    <w:lvl w:ilvl="4" w:tplc="799CFCC6" w:tentative="1">
      <w:start w:val="1"/>
      <w:numFmt w:val="bullet"/>
      <w:lvlText w:val="o"/>
      <w:lvlJc w:val="left"/>
      <w:pPr>
        <w:ind w:left="4320" w:hanging="360"/>
      </w:pPr>
      <w:rPr>
        <w:rFonts w:ascii="Courier New" w:hAnsi="Courier New" w:cs="Courier New" w:hint="default"/>
      </w:rPr>
    </w:lvl>
    <w:lvl w:ilvl="5" w:tplc="EDB833F8" w:tentative="1">
      <w:start w:val="1"/>
      <w:numFmt w:val="bullet"/>
      <w:lvlText w:val=""/>
      <w:lvlJc w:val="left"/>
      <w:pPr>
        <w:ind w:left="5040" w:hanging="360"/>
      </w:pPr>
      <w:rPr>
        <w:rFonts w:ascii="Wingdings" w:hAnsi="Wingdings" w:hint="default"/>
      </w:rPr>
    </w:lvl>
    <w:lvl w:ilvl="6" w:tplc="02166502" w:tentative="1">
      <w:start w:val="1"/>
      <w:numFmt w:val="bullet"/>
      <w:lvlText w:val=""/>
      <w:lvlJc w:val="left"/>
      <w:pPr>
        <w:ind w:left="5760" w:hanging="360"/>
      </w:pPr>
      <w:rPr>
        <w:rFonts w:ascii="Symbol" w:hAnsi="Symbol" w:hint="default"/>
      </w:rPr>
    </w:lvl>
    <w:lvl w:ilvl="7" w:tplc="85A6962E" w:tentative="1">
      <w:start w:val="1"/>
      <w:numFmt w:val="bullet"/>
      <w:lvlText w:val="o"/>
      <w:lvlJc w:val="left"/>
      <w:pPr>
        <w:ind w:left="6480" w:hanging="360"/>
      </w:pPr>
      <w:rPr>
        <w:rFonts w:ascii="Courier New" w:hAnsi="Courier New" w:cs="Courier New" w:hint="default"/>
      </w:rPr>
    </w:lvl>
    <w:lvl w:ilvl="8" w:tplc="F93403C0" w:tentative="1">
      <w:start w:val="1"/>
      <w:numFmt w:val="bullet"/>
      <w:lvlText w:val=""/>
      <w:lvlJc w:val="left"/>
      <w:pPr>
        <w:ind w:left="7200" w:hanging="360"/>
      </w:pPr>
      <w:rPr>
        <w:rFonts w:ascii="Wingdings" w:hAnsi="Wingdings" w:hint="default"/>
      </w:rPr>
    </w:lvl>
  </w:abstractNum>
  <w:abstractNum w:abstractNumId="21" w15:restartNumberingAfterBreak="0">
    <w:nsid w:val="628148A7"/>
    <w:multiLevelType w:val="hybridMultilevel"/>
    <w:tmpl w:val="FF4CB780"/>
    <w:lvl w:ilvl="0" w:tplc="911EC034">
      <w:start w:val="1"/>
      <w:numFmt w:val="bullet"/>
      <w:lvlText w:val=""/>
      <w:lvlJc w:val="left"/>
      <w:pPr>
        <w:ind w:left="720" w:hanging="360"/>
      </w:pPr>
      <w:rPr>
        <w:rFonts w:ascii="Wingdings" w:hAnsi="Wingdings" w:hint="default"/>
      </w:rPr>
    </w:lvl>
    <w:lvl w:ilvl="1" w:tplc="FDECEB5A" w:tentative="1">
      <w:start w:val="1"/>
      <w:numFmt w:val="bullet"/>
      <w:lvlText w:val="o"/>
      <w:lvlJc w:val="left"/>
      <w:pPr>
        <w:ind w:left="1440" w:hanging="360"/>
      </w:pPr>
      <w:rPr>
        <w:rFonts w:ascii="Courier New" w:hAnsi="Courier New" w:cs="Courier New" w:hint="default"/>
      </w:rPr>
    </w:lvl>
    <w:lvl w:ilvl="2" w:tplc="5BC4F280">
      <w:start w:val="1"/>
      <w:numFmt w:val="bullet"/>
      <w:lvlText w:val=""/>
      <w:lvlJc w:val="left"/>
      <w:pPr>
        <w:ind w:left="2160" w:hanging="360"/>
      </w:pPr>
      <w:rPr>
        <w:rFonts w:ascii="Wingdings" w:hAnsi="Wingdings" w:hint="default"/>
      </w:rPr>
    </w:lvl>
    <w:lvl w:ilvl="3" w:tplc="CBAC2040" w:tentative="1">
      <w:start w:val="1"/>
      <w:numFmt w:val="bullet"/>
      <w:lvlText w:val=""/>
      <w:lvlJc w:val="left"/>
      <w:pPr>
        <w:ind w:left="2880" w:hanging="360"/>
      </w:pPr>
      <w:rPr>
        <w:rFonts w:ascii="Symbol" w:hAnsi="Symbol" w:hint="default"/>
      </w:rPr>
    </w:lvl>
    <w:lvl w:ilvl="4" w:tplc="94DAE0B6" w:tentative="1">
      <w:start w:val="1"/>
      <w:numFmt w:val="bullet"/>
      <w:lvlText w:val="o"/>
      <w:lvlJc w:val="left"/>
      <w:pPr>
        <w:ind w:left="3600" w:hanging="360"/>
      </w:pPr>
      <w:rPr>
        <w:rFonts w:ascii="Courier New" w:hAnsi="Courier New" w:cs="Courier New" w:hint="default"/>
      </w:rPr>
    </w:lvl>
    <w:lvl w:ilvl="5" w:tplc="63ECBA12" w:tentative="1">
      <w:start w:val="1"/>
      <w:numFmt w:val="bullet"/>
      <w:lvlText w:val=""/>
      <w:lvlJc w:val="left"/>
      <w:pPr>
        <w:ind w:left="4320" w:hanging="360"/>
      </w:pPr>
      <w:rPr>
        <w:rFonts w:ascii="Wingdings" w:hAnsi="Wingdings" w:hint="default"/>
      </w:rPr>
    </w:lvl>
    <w:lvl w:ilvl="6" w:tplc="BEA69FFC" w:tentative="1">
      <w:start w:val="1"/>
      <w:numFmt w:val="bullet"/>
      <w:lvlText w:val=""/>
      <w:lvlJc w:val="left"/>
      <w:pPr>
        <w:ind w:left="5040" w:hanging="360"/>
      </w:pPr>
      <w:rPr>
        <w:rFonts w:ascii="Symbol" w:hAnsi="Symbol" w:hint="default"/>
      </w:rPr>
    </w:lvl>
    <w:lvl w:ilvl="7" w:tplc="2EDAC3D6" w:tentative="1">
      <w:start w:val="1"/>
      <w:numFmt w:val="bullet"/>
      <w:lvlText w:val="o"/>
      <w:lvlJc w:val="left"/>
      <w:pPr>
        <w:ind w:left="5760" w:hanging="360"/>
      </w:pPr>
      <w:rPr>
        <w:rFonts w:ascii="Courier New" w:hAnsi="Courier New" w:cs="Courier New" w:hint="default"/>
      </w:rPr>
    </w:lvl>
    <w:lvl w:ilvl="8" w:tplc="8932B840" w:tentative="1">
      <w:start w:val="1"/>
      <w:numFmt w:val="bullet"/>
      <w:lvlText w:val=""/>
      <w:lvlJc w:val="left"/>
      <w:pPr>
        <w:ind w:left="6480" w:hanging="360"/>
      </w:pPr>
      <w:rPr>
        <w:rFonts w:ascii="Wingdings" w:hAnsi="Wingdings" w:hint="default"/>
      </w:rPr>
    </w:lvl>
  </w:abstractNum>
  <w:abstractNum w:abstractNumId="22" w15:restartNumberingAfterBreak="0">
    <w:nsid w:val="65163B1B"/>
    <w:multiLevelType w:val="hybridMultilevel"/>
    <w:tmpl w:val="92122E34"/>
    <w:lvl w:ilvl="0" w:tplc="44F27FF6">
      <w:start w:val="1"/>
      <w:numFmt w:val="bullet"/>
      <w:lvlText w:val=""/>
      <w:lvlJc w:val="left"/>
      <w:pPr>
        <w:ind w:left="720" w:hanging="360"/>
      </w:pPr>
      <w:rPr>
        <w:rFonts w:ascii="Wingdings" w:hAnsi="Wingdings" w:hint="default"/>
      </w:rPr>
    </w:lvl>
    <w:lvl w:ilvl="1" w:tplc="629A3CAA" w:tentative="1">
      <w:start w:val="1"/>
      <w:numFmt w:val="bullet"/>
      <w:lvlText w:val="o"/>
      <w:lvlJc w:val="left"/>
      <w:pPr>
        <w:ind w:left="1440" w:hanging="360"/>
      </w:pPr>
      <w:rPr>
        <w:rFonts w:ascii="Courier New" w:hAnsi="Courier New" w:cs="Courier New" w:hint="default"/>
      </w:rPr>
    </w:lvl>
    <w:lvl w:ilvl="2" w:tplc="A9A47146" w:tentative="1">
      <w:start w:val="1"/>
      <w:numFmt w:val="bullet"/>
      <w:lvlText w:val=""/>
      <w:lvlJc w:val="left"/>
      <w:pPr>
        <w:ind w:left="2160" w:hanging="360"/>
      </w:pPr>
      <w:rPr>
        <w:rFonts w:ascii="Wingdings" w:hAnsi="Wingdings" w:hint="default"/>
      </w:rPr>
    </w:lvl>
    <w:lvl w:ilvl="3" w:tplc="F2F2B7FC" w:tentative="1">
      <w:start w:val="1"/>
      <w:numFmt w:val="bullet"/>
      <w:lvlText w:val=""/>
      <w:lvlJc w:val="left"/>
      <w:pPr>
        <w:ind w:left="2880" w:hanging="360"/>
      </w:pPr>
      <w:rPr>
        <w:rFonts w:ascii="Symbol" w:hAnsi="Symbol" w:hint="default"/>
      </w:rPr>
    </w:lvl>
    <w:lvl w:ilvl="4" w:tplc="E7CC3B64" w:tentative="1">
      <w:start w:val="1"/>
      <w:numFmt w:val="bullet"/>
      <w:lvlText w:val="o"/>
      <w:lvlJc w:val="left"/>
      <w:pPr>
        <w:ind w:left="3600" w:hanging="360"/>
      </w:pPr>
      <w:rPr>
        <w:rFonts w:ascii="Courier New" w:hAnsi="Courier New" w:cs="Courier New" w:hint="default"/>
      </w:rPr>
    </w:lvl>
    <w:lvl w:ilvl="5" w:tplc="BC9E8030" w:tentative="1">
      <w:start w:val="1"/>
      <w:numFmt w:val="bullet"/>
      <w:lvlText w:val=""/>
      <w:lvlJc w:val="left"/>
      <w:pPr>
        <w:ind w:left="4320" w:hanging="360"/>
      </w:pPr>
      <w:rPr>
        <w:rFonts w:ascii="Wingdings" w:hAnsi="Wingdings" w:hint="default"/>
      </w:rPr>
    </w:lvl>
    <w:lvl w:ilvl="6" w:tplc="4DE00228" w:tentative="1">
      <w:start w:val="1"/>
      <w:numFmt w:val="bullet"/>
      <w:lvlText w:val=""/>
      <w:lvlJc w:val="left"/>
      <w:pPr>
        <w:ind w:left="5040" w:hanging="360"/>
      </w:pPr>
      <w:rPr>
        <w:rFonts w:ascii="Symbol" w:hAnsi="Symbol" w:hint="default"/>
      </w:rPr>
    </w:lvl>
    <w:lvl w:ilvl="7" w:tplc="F43411EA" w:tentative="1">
      <w:start w:val="1"/>
      <w:numFmt w:val="bullet"/>
      <w:lvlText w:val="o"/>
      <w:lvlJc w:val="left"/>
      <w:pPr>
        <w:ind w:left="5760" w:hanging="360"/>
      </w:pPr>
      <w:rPr>
        <w:rFonts w:ascii="Courier New" w:hAnsi="Courier New" w:cs="Courier New" w:hint="default"/>
      </w:rPr>
    </w:lvl>
    <w:lvl w:ilvl="8" w:tplc="C2F6E82C" w:tentative="1">
      <w:start w:val="1"/>
      <w:numFmt w:val="bullet"/>
      <w:lvlText w:val=""/>
      <w:lvlJc w:val="left"/>
      <w:pPr>
        <w:ind w:left="6480" w:hanging="360"/>
      </w:pPr>
      <w:rPr>
        <w:rFonts w:ascii="Wingdings" w:hAnsi="Wingdings" w:hint="default"/>
      </w:rPr>
    </w:lvl>
  </w:abstractNum>
  <w:abstractNum w:abstractNumId="23" w15:restartNumberingAfterBreak="0">
    <w:nsid w:val="6E0D3F0D"/>
    <w:multiLevelType w:val="hybridMultilevel"/>
    <w:tmpl w:val="4C6C42F2"/>
    <w:lvl w:ilvl="0" w:tplc="2702E778">
      <w:start w:val="1"/>
      <w:numFmt w:val="bullet"/>
      <w:lvlText w:val=""/>
      <w:lvlJc w:val="left"/>
      <w:pPr>
        <w:ind w:left="1080" w:hanging="360"/>
      </w:pPr>
      <w:rPr>
        <w:rFonts w:ascii="Symbol" w:hAnsi="Symbol" w:hint="default"/>
      </w:rPr>
    </w:lvl>
    <w:lvl w:ilvl="1" w:tplc="93A45F2E" w:tentative="1">
      <w:start w:val="1"/>
      <w:numFmt w:val="bullet"/>
      <w:lvlText w:val="o"/>
      <w:lvlJc w:val="left"/>
      <w:pPr>
        <w:ind w:left="1800" w:hanging="360"/>
      </w:pPr>
      <w:rPr>
        <w:rFonts w:ascii="Courier New" w:hAnsi="Courier New" w:cs="Courier New" w:hint="default"/>
      </w:rPr>
    </w:lvl>
    <w:lvl w:ilvl="2" w:tplc="D57C77D0" w:tentative="1">
      <w:start w:val="1"/>
      <w:numFmt w:val="bullet"/>
      <w:lvlText w:val=""/>
      <w:lvlJc w:val="left"/>
      <w:pPr>
        <w:ind w:left="2520" w:hanging="360"/>
      </w:pPr>
      <w:rPr>
        <w:rFonts w:ascii="Wingdings" w:hAnsi="Wingdings" w:hint="default"/>
      </w:rPr>
    </w:lvl>
    <w:lvl w:ilvl="3" w:tplc="DD56CD3A" w:tentative="1">
      <w:start w:val="1"/>
      <w:numFmt w:val="bullet"/>
      <w:lvlText w:val=""/>
      <w:lvlJc w:val="left"/>
      <w:pPr>
        <w:ind w:left="3240" w:hanging="360"/>
      </w:pPr>
      <w:rPr>
        <w:rFonts w:ascii="Symbol" w:hAnsi="Symbol" w:hint="default"/>
      </w:rPr>
    </w:lvl>
    <w:lvl w:ilvl="4" w:tplc="D6A27CA6" w:tentative="1">
      <w:start w:val="1"/>
      <w:numFmt w:val="bullet"/>
      <w:lvlText w:val="o"/>
      <w:lvlJc w:val="left"/>
      <w:pPr>
        <w:ind w:left="3960" w:hanging="360"/>
      </w:pPr>
      <w:rPr>
        <w:rFonts w:ascii="Courier New" w:hAnsi="Courier New" w:cs="Courier New" w:hint="default"/>
      </w:rPr>
    </w:lvl>
    <w:lvl w:ilvl="5" w:tplc="51D01D6E" w:tentative="1">
      <w:start w:val="1"/>
      <w:numFmt w:val="bullet"/>
      <w:lvlText w:val=""/>
      <w:lvlJc w:val="left"/>
      <w:pPr>
        <w:ind w:left="4680" w:hanging="360"/>
      </w:pPr>
      <w:rPr>
        <w:rFonts w:ascii="Wingdings" w:hAnsi="Wingdings" w:hint="default"/>
      </w:rPr>
    </w:lvl>
    <w:lvl w:ilvl="6" w:tplc="87E04778" w:tentative="1">
      <w:start w:val="1"/>
      <w:numFmt w:val="bullet"/>
      <w:lvlText w:val=""/>
      <w:lvlJc w:val="left"/>
      <w:pPr>
        <w:ind w:left="5400" w:hanging="360"/>
      </w:pPr>
      <w:rPr>
        <w:rFonts w:ascii="Symbol" w:hAnsi="Symbol" w:hint="default"/>
      </w:rPr>
    </w:lvl>
    <w:lvl w:ilvl="7" w:tplc="5C36E49E" w:tentative="1">
      <w:start w:val="1"/>
      <w:numFmt w:val="bullet"/>
      <w:lvlText w:val="o"/>
      <w:lvlJc w:val="left"/>
      <w:pPr>
        <w:ind w:left="6120" w:hanging="360"/>
      </w:pPr>
      <w:rPr>
        <w:rFonts w:ascii="Courier New" w:hAnsi="Courier New" w:cs="Courier New" w:hint="default"/>
      </w:rPr>
    </w:lvl>
    <w:lvl w:ilvl="8" w:tplc="3478615C" w:tentative="1">
      <w:start w:val="1"/>
      <w:numFmt w:val="bullet"/>
      <w:lvlText w:val=""/>
      <w:lvlJc w:val="left"/>
      <w:pPr>
        <w:ind w:left="6840" w:hanging="360"/>
      </w:pPr>
      <w:rPr>
        <w:rFonts w:ascii="Wingdings" w:hAnsi="Wingdings" w:hint="default"/>
      </w:rPr>
    </w:lvl>
  </w:abstractNum>
  <w:abstractNum w:abstractNumId="24" w15:restartNumberingAfterBreak="0">
    <w:nsid w:val="703731FD"/>
    <w:multiLevelType w:val="hybridMultilevel"/>
    <w:tmpl w:val="01EC2596"/>
    <w:lvl w:ilvl="0" w:tplc="F16C5106">
      <w:numFmt w:val="bullet"/>
      <w:lvlText w:val="-"/>
      <w:lvlJc w:val="left"/>
      <w:pPr>
        <w:ind w:left="1080" w:hanging="720"/>
      </w:pPr>
      <w:rPr>
        <w:rFonts w:ascii="Times New Roman" w:eastAsiaTheme="minorHAnsi" w:hAnsi="Times New Roman" w:cs="Times New Roman" w:hint="default"/>
      </w:rPr>
    </w:lvl>
    <w:lvl w:ilvl="1" w:tplc="BAAAA6A2">
      <w:start w:val="1"/>
      <w:numFmt w:val="bullet"/>
      <w:lvlText w:val=""/>
      <w:lvlJc w:val="left"/>
      <w:pPr>
        <w:ind w:left="1440" w:hanging="360"/>
      </w:pPr>
      <w:rPr>
        <w:rFonts w:ascii="Symbol" w:hAnsi="Symbol" w:hint="default"/>
      </w:rPr>
    </w:lvl>
    <w:lvl w:ilvl="2" w:tplc="30F20352">
      <w:start w:val="1"/>
      <w:numFmt w:val="bullet"/>
      <w:lvlText w:val=""/>
      <w:lvlJc w:val="left"/>
      <w:pPr>
        <w:ind w:left="2160" w:hanging="360"/>
      </w:pPr>
      <w:rPr>
        <w:rFonts w:ascii="Wingdings" w:hAnsi="Wingdings" w:hint="default"/>
      </w:rPr>
    </w:lvl>
    <w:lvl w:ilvl="3" w:tplc="DDD488A4" w:tentative="1">
      <w:start w:val="1"/>
      <w:numFmt w:val="bullet"/>
      <w:lvlText w:val=""/>
      <w:lvlJc w:val="left"/>
      <w:pPr>
        <w:ind w:left="2880" w:hanging="360"/>
      </w:pPr>
      <w:rPr>
        <w:rFonts w:ascii="Symbol" w:hAnsi="Symbol" w:hint="default"/>
      </w:rPr>
    </w:lvl>
    <w:lvl w:ilvl="4" w:tplc="5AA287B0" w:tentative="1">
      <w:start w:val="1"/>
      <w:numFmt w:val="bullet"/>
      <w:lvlText w:val="o"/>
      <w:lvlJc w:val="left"/>
      <w:pPr>
        <w:ind w:left="3600" w:hanging="360"/>
      </w:pPr>
      <w:rPr>
        <w:rFonts w:ascii="Courier New" w:hAnsi="Courier New" w:cs="Courier New" w:hint="default"/>
      </w:rPr>
    </w:lvl>
    <w:lvl w:ilvl="5" w:tplc="E9DA0C2C" w:tentative="1">
      <w:start w:val="1"/>
      <w:numFmt w:val="bullet"/>
      <w:lvlText w:val=""/>
      <w:lvlJc w:val="left"/>
      <w:pPr>
        <w:ind w:left="4320" w:hanging="360"/>
      </w:pPr>
      <w:rPr>
        <w:rFonts w:ascii="Wingdings" w:hAnsi="Wingdings" w:hint="default"/>
      </w:rPr>
    </w:lvl>
    <w:lvl w:ilvl="6" w:tplc="2FD66A66" w:tentative="1">
      <w:start w:val="1"/>
      <w:numFmt w:val="bullet"/>
      <w:lvlText w:val=""/>
      <w:lvlJc w:val="left"/>
      <w:pPr>
        <w:ind w:left="5040" w:hanging="360"/>
      </w:pPr>
      <w:rPr>
        <w:rFonts w:ascii="Symbol" w:hAnsi="Symbol" w:hint="default"/>
      </w:rPr>
    </w:lvl>
    <w:lvl w:ilvl="7" w:tplc="222C5164" w:tentative="1">
      <w:start w:val="1"/>
      <w:numFmt w:val="bullet"/>
      <w:lvlText w:val="o"/>
      <w:lvlJc w:val="left"/>
      <w:pPr>
        <w:ind w:left="5760" w:hanging="360"/>
      </w:pPr>
      <w:rPr>
        <w:rFonts w:ascii="Courier New" w:hAnsi="Courier New" w:cs="Courier New" w:hint="default"/>
      </w:rPr>
    </w:lvl>
    <w:lvl w:ilvl="8" w:tplc="E2BCF9F0" w:tentative="1">
      <w:start w:val="1"/>
      <w:numFmt w:val="bullet"/>
      <w:lvlText w:val=""/>
      <w:lvlJc w:val="left"/>
      <w:pPr>
        <w:ind w:left="6480" w:hanging="360"/>
      </w:pPr>
      <w:rPr>
        <w:rFonts w:ascii="Wingdings" w:hAnsi="Wingdings" w:hint="default"/>
      </w:rPr>
    </w:lvl>
  </w:abstractNum>
  <w:abstractNum w:abstractNumId="25" w15:restartNumberingAfterBreak="0">
    <w:nsid w:val="73C9323C"/>
    <w:multiLevelType w:val="hybridMultilevel"/>
    <w:tmpl w:val="916C770E"/>
    <w:lvl w:ilvl="0" w:tplc="FEC6A47C">
      <w:numFmt w:val="bullet"/>
      <w:lvlText w:val="-"/>
      <w:lvlJc w:val="left"/>
      <w:pPr>
        <w:ind w:left="1080" w:hanging="720"/>
      </w:pPr>
      <w:rPr>
        <w:rFonts w:ascii="Times New Roman" w:eastAsiaTheme="minorHAnsi" w:hAnsi="Times New Roman" w:cs="Times New Roman" w:hint="default"/>
      </w:rPr>
    </w:lvl>
    <w:lvl w:ilvl="1" w:tplc="C2907F96" w:tentative="1">
      <w:start w:val="1"/>
      <w:numFmt w:val="bullet"/>
      <w:lvlText w:val="o"/>
      <w:lvlJc w:val="left"/>
      <w:pPr>
        <w:ind w:left="1440" w:hanging="360"/>
      </w:pPr>
      <w:rPr>
        <w:rFonts w:ascii="Courier New" w:hAnsi="Courier New" w:cs="Courier New" w:hint="default"/>
      </w:rPr>
    </w:lvl>
    <w:lvl w:ilvl="2" w:tplc="1FA44D02" w:tentative="1">
      <w:start w:val="1"/>
      <w:numFmt w:val="bullet"/>
      <w:lvlText w:val=""/>
      <w:lvlJc w:val="left"/>
      <w:pPr>
        <w:ind w:left="2160" w:hanging="360"/>
      </w:pPr>
      <w:rPr>
        <w:rFonts w:ascii="Wingdings" w:hAnsi="Wingdings" w:hint="default"/>
      </w:rPr>
    </w:lvl>
    <w:lvl w:ilvl="3" w:tplc="CE786A24" w:tentative="1">
      <w:start w:val="1"/>
      <w:numFmt w:val="bullet"/>
      <w:lvlText w:val=""/>
      <w:lvlJc w:val="left"/>
      <w:pPr>
        <w:ind w:left="2880" w:hanging="360"/>
      </w:pPr>
      <w:rPr>
        <w:rFonts w:ascii="Symbol" w:hAnsi="Symbol" w:hint="default"/>
      </w:rPr>
    </w:lvl>
    <w:lvl w:ilvl="4" w:tplc="826CFAE0" w:tentative="1">
      <w:start w:val="1"/>
      <w:numFmt w:val="bullet"/>
      <w:lvlText w:val="o"/>
      <w:lvlJc w:val="left"/>
      <w:pPr>
        <w:ind w:left="3600" w:hanging="360"/>
      </w:pPr>
      <w:rPr>
        <w:rFonts w:ascii="Courier New" w:hAnsi="Courier New" w:cs="Courier New" w:hint="default"/>
      </w:rPr>
    </w:lvl>
    <w:lvl w:ilvl="5" w:tplc="168C3D52" w:tentative="1">
      <w:start w:val="1"/>
      <w:numFmt w:val="bullet"/>
      <w:lvlText w:val=""/>
      <w:lvlJc w:val="left"/>
      <w:pPr>
        <w:ind w:left="4320" w:hanging="360"/>
      </w:pPr>
      <w:rPr>
        <w:rFonts w:ascii="Wingdings" w:hAnsi="Wingdings" w:hint="default"/>
      </w:rPr>
    </w:lvl>
    <w:lvl w:ilvl="6" w:tplc="E8A4755A" w:tentative="1">
      <w:start w:val="1"/>
      <w:numFmt w:val="bullet"/>
      <w:lvlText w:val=""/>
      <w:lvlJc w:val="left"/>
      <w:pPr>
        <w:ind w:left="5040" w:hanging="360"/>
      </w:pPr>
      <w:rPr>
        <w:rFonts w:ascii="Symbol" w:hAnsi="Symbol" w:hint="default"/>
      </w:rPr>
    </w:lvl>
    <w:lvl w:ilvl="7" w:tplc="9D30CFF8" w:tentative="1">
      <w:start w:val="1"/>
      <w:numFmt w:val="bullet"/>
      <w:lvlText w:val="o"/>
      <w:lvlJc w:val="left"/>
      <w:pPr>
        <w:ind w:left="5760" w:hanging="360"/>
      </w:pPr>
      <w:rPr>
        <w:rFonts w:ascii="Courier New" w:hAnsi="Courier New" w:cs="Courier New" w:hint="default"/>
      </w:rPr>
    </w:lvl>
    <w:lvl w:ilvl="8" w:tplc="09485C2A" w:tentative="1">
      <w:start w:val="1"/>
      <w:numFmt w:val="bullet"/>
      <w:lvlText w:val=""/>
      <w:lvlJc w:val="left"/>
      <w:pPr>
        <w:ind w:left="6480" w:hanging="360"/>
      </w:pPr>
      <w:rPr>
        <w:rFonts w:ascii="Wingdings" w:hAnsi="Wingdings" w:hint="default"/>
      </w:rPr>
    </w:lvl>
  </w:abstractNum>
  <w:abstractNum w:abstractNumId="26" w15:restartNumberingAfterBreak="0">
    <w:nsid w:val="7A62457A"/>
    <w:multiLevelType w:val="hybridMultilevel"/>
    <w:tmpl w:val="463022EC"/>
    <w:lvl w:ilvl="0" w:tplc="B4BE5CFA">
      <w:start w:val="1"/>
      <w:numFmt w:val="bullet"/>
      <w:lvlText w:val=""/>
      <w:lvlJc w:val="left"/>
      <w:pPr>
        <w:ind w:left="720" w:hanging="360"/>
      </w:pPr>
      <w:rPr>
        <w:rFonts w:ascii="Wingdings" w:hAnsi="Wingdings" w:hint="default"/>
      </w:rPr>
    </w:lvl>
    <w:lvl w:ilvl="1" w:tplc="65BC3418" w:tentative="1">
      <w:start w:val="1"/>
      <w:numFmt w:val="bullet"/>
      <w:lvlText w:val="o"/>
      <w:lvlJc w:val="left"/>
      <w:pPr>
        <w:ind w:left="1440" w:hanging="360"/>
      </w:pPr>
      <w:rPr>
        <w:rFonts w:ascii="Courier New" w:hAnsi="Courier New" w:cs="Courier New" w:hint="default"/>
      </w:rPr>
    </w:lvl>
    <w:lvl w:ilvl="2" w:tplc="D0D65FCC" w:tentative="1">
      <w:start w:val="1"/>
      <w:numFmt w:val="bullet"/>
      <w:lvlText w:val=""/>
      <w:lvlJc w:val="left"/>
      <w:pPr>
        <w:ind w:left="2160" w:hanging="360"/>
      </w:pPr>
      <w:rPr>
        <w:rFonts w:ascii="Wingdings" w:hAnsi="Wingdings" w:hint="default"/>
      </w:rPr>
    </w:lvl>
    <w:lvl w:ilvl="3" w:tplc="73E8FEE4" w:tentative="1">
      <w:start w:val="1"/>
      <w:numFmt w:val="bullet"/>
      <w:lvlText w:val=""/>
      <w:lvlJc w:val="left"/>
      <w:pPr>
        <w:ind w:left="2880" w:hanging="360"/>
      </w:pPr>
      <w:rPr>
        <w:rFonts w:ascii="Symbol" w:hAnsi="Symbol" w:hint="default"/>
      </w:rPr>
    </w:lvl>
    <w:lvl w:ilvl="4" w:tplc="1B807524" w:tentative="1">
      <w:start w:val="1"/>
      <w:numFmt w:val="bullet"/>
      <w:lvlText w:val="o"/>
      <w:lvlJc w:val="left"/>
      <w:pPr>
        <w:ind w:left="3600" w:hanging="360"/>
      </w:pPr>
      <w:rPr>
        <w:rFonts w:ascii="Courier New" w:hAnsi="Courier New" w:cs="Courier New" w:hint="default"/>
      </w:rPr>
    </w:lvl>
    <w:lvl w:ilvl="5" w:tplc="80E0A54A" w:tentative="1">
      <w:start w:val="1"/>
      <w:numFmt w:val="bullet"/>
      <w:lvlText w:val=""/>
      <w:lvlJc w:val="left"/>
      <w:pPr>
        <w:ind w:left="4320" w:hanging="360"/>
      </w:pPr>
      <w:rPr>
        <w:rFonts w:ascii="Wingdings" w:hAnsi="Wingdings" w:hint="default"/>
      </w:rPr>
    </w:lvl>
    <w:lvl w:ilvl="6" w:tplc="8C867ABA" w:tentative="1">
      <w:start w:val="1"/>
      <w:numFmt w:val="bullet"/>
      <w:lvlText w:val=""/>
      <w:lvlJc w:val="left"/>
      <w:pPr>
        <w:ind w:left="5040" w:hanging="360"/>
      </w:pPr>
      <w:rPr>
        <w:rFonts w:ascii="Symbol" w:hAnsi="Symbol" w:hint="default"/>
      </w:rPr>
    </w:lvl>
    <w:lvl w:ilvl="7" w:tplc="AE22CDF2" w:tentative="1">
      <w:start w:val="1"/>
      <w:numFmt w:val="bullet"/>
      <w:lvlText w:val="o"/>
      <w:lvlJc w:val="left"/>
      <w:pPr>
        <w:ind w:left="5760" w:hanging="360"/>
      </w:pPr>
      <w:rPr>
        <w:rFonts w:ascii="Courier New" w:hAnsi="Courier New" w:cs="Courier New" w:hint="default"/>
      </w:rPr>
    </w:lvl>
    <w:lvl w:ilvl="8" w:tplc="6C70832A" w:tentative="1">
      <w:start w:val="1"/>
      <w:numFmt w:val="bullet"/>
      <w:lvlText w:val=""/>
      <w:lvlJc w:val="left"/>
      <w:pPr>
        <w:ind w:left="6480" w:hanging="360"/>
      </w:pPr>
      <w:rPr>
        <w:rFonts w:ascii="Wingdings" w:hAnsi="Wingdings" w:hint="default"/>
      </w:rPr>
    </w:lvl>
  </w:abstractNum>
  <w:abstractNum w:abstractNumId="27" w15:restartNumberingAfterBreak="0">
    <w:nsid w:val="7C384D9A"/>
    <w:multiLevelType w:val="hybridMultilevel"/>
    <w:tmpl w:val="80F26C78"/>
    <w:lvl w:ilvl="0" w:tplc="11B0FD44">
      <w:numFmt w:val="bullet"/>
      <w:lvlText w:val="-"/>
      <w:lvlJc w:val="left"/>
      <w:pPr>
        <w:ind w:left="1080" w:hanging="720"/>
      </w:pPr>
      <w:rPr>
        <w:rFonts w:ascii="Times New Roman" w:eastAsiaTheme="minorHAnsi" w:hAnsi="Times New Roman" w:cs="Times New Roman" w:hint="default"/>
      </w:rPr>
    </w:lvl>
    <w:lvl w:ilvl="1" w:tplc="9E66585C" w:tentative="1">
      <w:start w:val="1"/>
      <w:numFmt w:val="bullet"/>
      <w:lvlText w:val="o"/>
      <w:lvlJc w:val="left"/>
      <w:pPr>
        <w:ind w:left="1440" w:hanging="360"/>
      </w:pPr>
      <w:rPr>
        <w:rFonts w:ascii="Courier New" w:hAnsi="Courier New" w:cs="Courier New" w:hint="default"/>
      </w:rPr>
    </w:lvl>
    <w:lvl w:ilvl="2" w:tplc="282808BA">
      <w:start w:val="1"/>
      <w:numFmt w:val="bullet"/>
      <w:lvlText w:val=""/>
      <w:lvlJc w:val="left"/>
      <w:pPr>
        <w:ind w:left="2160" w:hanging="360"/>
      </w:pPr>
      <w:rPr>
        <w:rFonts w:ascii="Wingdings" w:hAnsi="Wingdings" w:hint="default"/>
      </w:rPr>
    </w:lvl>
    <w:lvl w:ilvl="3" w:tplc="0D6A1014" w:tentative="1">
      <w:start w:val="1"/>
      <w:numFmt w:val="bullet"/>
      <w:lvlText w:val=""/>
      <w:lvlJc w:val="left"/>
      <w:pPr>
        <w:ind w:left="2880" w:hanging="360"/>
      </w:pPr>
      <w:rPr>
        <w:rFonts w:ascii="Symbol" w:hAnsi="Symbol" w:hint="default"/>
      </w:rPr>
    </w:lvl>
    <w:lvl w:ilvl="4" w:tplc="3B384A1A" w:tentative="1">
      <w:start w:val="1"/>
      <w:numFmt w:val="bullet"/>
      <w:lvlText w:val="o"/>
      <w:lvlJc w:val="left"/>
      <w:pPr>
        <w:ind w:left="3600" w:hanging="360"/>
      </w:pPr>
      <w:rPr>
        <w:rFonts w:ascii="Courier New" w:hAnsi="Courier New" w:cs="Courier New" w:hint="default"/>
      </w:rPr>
    </w:lvl>
    <w:lvl w:ilvl="5" w:tplc="4A14550A" w:tentative="1">
      <w:start w:val="1"/>
      <w:numFmt w:val="bullet"/>
      <w:lvlText w:val=""/>
      <w:lvlJc w:val="left"/>
      <w:pPr>
        <w:ind w:left="4320" w:hanging="360"/>
      </w:pPr>
      <w:rPr>
        <w:rFonts w:ascii="Wingdings" w:hAnsi="Wingdings" w:hint="default"/>
      </w:rPr>
    </w:lvl>
    <w:lvl w:ilvl="6" w:tplc="F6A6E37E" w:tentative="1">
      <w:start w:val="1"/>
      <w:numFmt w:val="bullet"/>
      <w:lvlText w:val=""/>
      <w:lvlJc w:val="left"/>
      <w:pPr>
        <w:ind w:left="5040" w:hanging="360"/>
      </w:pPr>
      <w:rPr>
        <w:rFonts w:ascii="Symbol" w:hAnsi="Symbol" w:hint="default"/>
      </w:rPr>
    </w:lvl>
    <w:lvl w:ilvl="7" w:tplc="10DC2546" w:tentative="1">
      <w:start w:val="1"/>
      <w:numFmt w:val="bullet"/>
      <w:lvlText w:val="o"/>
      <w:lvlJc w:val="left"/>
      <w:pPr>
        <w:ind w:left="5760" w:hanging="360"/>
      </w:pPr>
      <w:rPr>
        <w:rFonts w:ascii="Courier New" w:hAnsi="Courier New" w:cs="Courier New" w:hint="default"/>
      </w:rPr>
    </w:lvl>
    <w:lvl w:ilvl="8" w:tplc="67488E9A" w:tentative="1">
      <w:start w:val="1"/>
      <w:numFmt w:val="bullet"/>
      <w:lvlText w:val=""/>
      <w:lvlJc w:val="left"/>
      <w:pPr>
        <w:ind w:left="6480" w:hanging="360"/>
      </w:pPr>
      <w:rPr>
        <w:rFonts w:ascii="Wingdings" w:hAnsi="Wingdings" w:hint="default"/>
      </w:rPr>
    </w:lvl>
  </w:abstractNum>
  <w:abstractNum w:abstractNumId="28" w15:restartNumberingAfterBreak="0">
    <w:nsid w:val="7C6E59F3"/>
    <w:multiLevelType w:val="hybridMultilevel"/>
    <w:tmpl w:val="337A2134"/>
    <w:lvl w:ilvl="0" w:tplc="72B02D96">
      <w:start w:val="1"/>
      <w:numFmt w:val="bullet"/>
      <w:lvlText w:val=""/>
      <w:lvlJc w:val="left"/>
      <w:pPr>
        <w:ind w:left="1440" w:hanging="360"/>
      </w:pPr>
      <w:rPr>
        <w:rFonts w:ascii="Symbol" w:hAnsi="Symbol" w:hint="default"/>
      </w:rPr>
    </w:lvl>
    <w:lvl w:ilvl="1" w:tplc="414C6172" w:tentative="1">
      <w:start w:val="1"/>
      <w:numFmt w:val="bullet"/>
      <w:lvlText w:val="o"/>
      <w:lvlJc w:val="left"/>
      <w:pPr>
        <w:ind w:left="2160" w:hanging="360"/>
      </w:pPr>
      <w:rPr>
        <w:rFonts w:ascii="Courier New" w:hAnsi="Courier New" w:cs="Courier New" w:hint="default"/>
      </w:rPr>
    </w:lvl>
    <w:lvl w:ilvl="2" w:tplc="BCAC81C0" w:tentative="1">
      <w:start w:val="1"/>
      <w:numFmt w:val="bullet"/>
      <w:lvlText w:val=""/>
      <w:lvlJc w:val="left"/>
      <w:pPr>
        <w:ind w:left="2880" w:hanging="360"/>
      </w:pPr>
      <w:rPr>
        <w:rFonts w:ascii="Wingdings" w:hAnsi="Wingdings" w:hint="default"/>
      </w:rPr>
    </w:lvl>
    <w:lvl w:ilvl="3" w:tplc="0F1AB790" w:tentative="1">
      <w:start w:val="1"/>
      <w:numFmt w:val="bullet"/>
      <w:lvlText w:val=""/>
      <w:lvlJc w:val="left"/>
      <w:pPr>
        <w:ind w:left="3600" w:hanging="360"/>
      </w:pPr>
      <w:rPr>
        <w:rFonts w:ascii="Symbol" w:hAnsi="Symbol" w:hint="default"/>
      </w:rPr>
    </w:lvl>
    <w:lvl w:ilvl="4" w:tplc="A596EC4E" w:tentative="1">
      <w:start w:val="1"/>
      <w:numFmt w:val="bullet"/>
      <w:lvlText w:val="o"/>
      <w:lvlJc w:val="left"/>
      <w:pPr>
        <w:ind w:left="4320" w:hanging="360"/>
      </w:pPr>
      <w:rPr>
        <w:rFonts w:ascii="Courier New" w:hAnsi="Courier New" w:cs="Courier New" w:hint="default"/>
      </w:rPr>
    </w:lvl>
    <w:lvl w:ilvl="5" w:tplc="19B6DCE4" w:tentative="1">
      <w:start w:val="1"/>
      <w:numFmt w:val="bullet"/>
      <w:lvlText w:val=""/>
      <w:lvlJc w:val="left"/>
      <w:pPr>
        <w:ind w:left="5040" w:hanging="360"/>
      </w:pPr>
      <w:rPr>
        <w:rFonts w:ascii="Wingdings" w:hAnsi="Wingdings" w:hint="default"/>
      </w:rPr>
    </w:lvl>
    <w:lvl w:ilvl="6" w:tplc="C1267892" w:tentative="1">
      <w:start w:val="1"/>
      <w:numFmt w:val="bullet"/>
      <w:lvlText w:val=""/>
      <w:lvlJc w:val="left"/>
      <w:pPr>
        <w:ind w:left="5760" w:hanging="360"/>
      </w:pPr>
      <w:rPr>
        <w:rFonts w:ascii="Symbol" w:hAnsi="Symbol" w:hint="default"/>
      </w:rPr>
    </w:lvl>
    <w:lvl w:ilvl="7" w:tplc="0D84C0F6" w:tentative="1">
      <w:start w:val="1"/>
      <w:numFmt w:val="bullet"/>
      <w:lvlText w:val="o"/>
      <w:lvlJc w:val="left"/>
      <w:pPr>
        <w:ind w:left="6480" w:hanging="360"/>
      </w:pPr>
      <w:rPr>
        <w:rFonts w:ascii="Courier New" w:hAnsi="Courier New" w:cs="Courier New" w:hint="default"/>
      </w:rPr>
    </w:lvl>
    <w:lvl w:ilvl="8" w:tplc="1F882E1A" w:tentative="1">
      <w:start w:val="1"/>
      <w:numFmt w:val="bullet"/>
      <w:lvlText w:val=""/>
      <w:lvlJc w:val="left"/>
      <w:pPr>
        <w:ind w:left="7200" w:hanging="360"/>
      </w:pPr>
      <w:rPr>
        <w:rFonts w:ascii="Wingdings" w:hAnsi="Wingdings" w:hint="default"/>
      </w:rPr>
    </w:lvl>
  </w:abstractNum>
  <w:abstractNum w:abstractNumId="29" w15:restartNumberingAfterBreak="0">
    <w:nsid w:val="7E5F4DC8"/>
    <w:multiLevelType w:val="hybridMultilevel"/>
    <w:tmpl w:val="0A38468A"/>
    <w:lvl w:ilvl="0" w:tplc="843C7A92">
      <w:start w:val="1"/>
      <w:numFmt w:val="decimal"/>
      <w:lvlText w:val="%1."/>
      <w:lvlJc w:val="left"/>
      <w:pPr>
        <w:ind w:left="1080" w:hanging="360"/>
      </w:pPr>
      <w:rPr>
        <w:rFonts w:hint="default"/>
      </w:rPr>
    </w:lvl>
    <w:lvl w:ilvl="1" w:tplc="B25621FE" w:tentative="1">
      <w:start w:val="1"/>
      <w:numFmt w:val="lowerLetter"/>
      <w:lvlText w:val="%2."/>
      <w:lvlJc w:val="left"/>
      <w:pPr>
        <w:ind w:left="1800" w:hanging="360"/>
      </w:pPr>
    </w:lvl>
    <w:lvl w:ilvl="2" w:tplc="90BE472C" w:tentative="1">
      <w:start w:val="1"/>
      <w:numFmt w:val="lowerRoman"/>
      <w:lvlText w:val="%3."/>
      <w:lvlJc w:val="right"/>
      <w:pPr>
        <w:ind w:left="2520" w:hanging="180"/>
      </w:pPr>
    </w:lvl>
    <w:lvl w:ilvl="3" w:tplc="C5FE5B9E" w:tentative="1">
      <w:start w:val="1"/>
      <w:numFmt w:val="decimal"/>
      <w:lvlText w:val="%4."/>
      <w:lvlJc w:val="left"/>
      <w:pPr>
        <w:ind w:left="3240" w:hanging="360"/>
      </w:pPr>
    </w:lvl>
    <w:lvl w:ilvl="4" w:tplc="183C2C70" w:tentative="1">
      <w:start w:val="1"/>
      <w:numFmt w:val="lowerLetter"/>
      <w:lvlText w:val="%5."/>
      <w:lvlJc w:val="left"/>
      <w:pPr>
        <w:ind w:left="3960" w:hanging="360"/>
      </w:pPr>
    </w:lvl>
    <w:lvl w:ilvl="5" w:tplc="0C545094" w:tentative="1">
      <w:start w:val="1"/>
      <w:numFmt w:val="lowerRoman"/>
      <w:lvlText w:val="%6."/>
      <w:lvlJc w:val="right"/>
      <w:pPr>
        <w:ind w:left="4680" w:hanging="180"/>
      </w:pPr>
    </w:lvl>
    <w:lvl w:ilvl="6" w:tplc="D22C8D1A" w:tentative="1">
      <w:start w:val="1"/>
      <w:numFmt w:val="decimal"/>
      <w:lvlText w:val="%7."/>
      <w:lvlJc w:val="left"/>
      <w:pPr>
        <w:ind w:left="5400" w:hanging="360"/>
      </w:pPr>
    </w:lvl>
    <w:lvl w:ilvl="7" w:tplc="83CEEC84" w:tentative="1">
      <w:start w:val="1"/>
      <w:numFmt w:val="lowerLetter"/>
      <w:lvlText w:val="%8."/>
      <w:lvlJc w:val="left"/>
      <w:pPr>
        <w:ind w:left="6120" w:hanging="360"/>
      </w:pPr>
    </w:lvl>
    <w:lvl w:ilvl="8" w:tplc="2C507936" w:tentative="1">
      <w:start w:val="1"/>
      <w:numFmt w:val="lowerRoman"/>
      <w:lvlText w:val="%9."/>
      <w:lvlJc w:val="right"/>
      <w:pPr>
        <w:ind w:left="6840" w:hanging="180"/>
      </w:pPr>
    </w:lvl>
  </w:abstractNum>
  <w:abstractNum w:abstractNumId="30" w15:restartNumberingAfterBreak="0">
    <w:nsid w:val="7E9B4D28"/>
    <w:multiLevelType w:val="hybridMultilevel"/>
    <w:tmpl w:val="8206B8EC"/>
    <w:lvl w:ilvl="0" w:tplc="9440DFE4">
      <w:start w:val="1"/>
      <w:numFmt w:val="bullet"/>
      <w:lvlText w:val=""/>
      <w:lvlJc w:val="left"/>
      <w:pPr>
        <w:ind w:left="1080" w:hanging="360"/>
      </w:pPr>
      <w:rPr>
        <w:rFonts w:ascii="Symbol" w:hAnsi="Symbol" w:hint="default"/>
      </w:rPr>
    </w:lvl>
    <w:lvl w:ilvl="1" w:tplc="B6A426B0" w:tentative="1">
      <w:start w:val="1"/>
      <w:numFmt w:val="bullet"/>
      <w:lvlText w:val="o"/>
      <w:lvlJc w:val="left"/>
      <w:pPr>
        <w:ind w:left="1800" w:hanging="360"/>
      </w:pPr>
      <w:rPr>
        <w:rFonts w:ascii="Courier New" w:hAnsi="Courier New" w:cs="Courier New" w:hint="default"/>
      </w:rPr>
    </w:lvl>
    <w:lvl w:ilvl="2" w:tplc="740A2E2C" w:tentative="1">
      <w:start w:val="1"/>
      <w:numFmt w:val="bullet"/>
      <w:lvlText w:val=""/>
      <w:lvlJc w:val="left"/>
      <w:pPr>
        <w:ind w:left="2520" w:hanging="360"/>
      </w:pPr>
      <w:rPr>
        <w:rFonts w:ascii="Wingdings" w:hAnsi="Wingdings" w:hint="default"/>
      </w:rPr>
    </w:lvl>
    <w:lvl w:ilvl="3" w:tplc="AA70091C" w:tentative="1">
      <w:start w:val="1"/>
      <w:numFmt w:val="bullet"/>
      <w:lvlText w:val=""/>
      <w:lvlJc w:val="left"/>
      <w:pPr>
        <w:ind w:left="3240" w:hanging="360"/>
      </w:pPr>
      <w:rPr>
        <w:rFonts w:ascii="Symbol" w:hAnsi="Symbol" w:hint="default"/>
      </w:rPr>
    </w:lvl>
    <w:lvl w:ilvl="4" w:tplc="CFC8EBAC" w:tentative="1">
      <w:start w:val="1"/>
      <w:numFmt w:val="bullet"/>
      <w:lvlText w:val="o"/>
      <w:lvlJc w:val="left"/>
      <w:pPr>
        <w:ind w:left="3960" w:hanging="360"/>
      </w:pPr>
      <w:rPr>
        <w:rFonts w:ascii="Courier New" w:hAnsi="Courier New" w:cs="Courier New" w:hint="default"/>
      </w:rPr>
    </w:lvl>
    <w:lvl w:ilvl="5" w:tplc="EE6A06A2" w:tentative="1">
      <w:start w:val="1"/>
      <w:numFmt w:val="bullet"/>
      <w:lvlText w:val=""/>
      <w:lvlJc w:val="left"/>
      <w:pPr>
        <w:ind w:left="4680" w:hanging="360"/>
      </w:pPr>
      <w:rPr>
        <w:rFonts w:ascii="Wingdings" w:hAnsi="Wingdings" w:hint="default"/>
      </w:rPr>
    </w:lvl>
    <w:lvl w:ilvl="6" w:tplc="CC14BCE8" w:tentative="1">
      <w:start w:val="1"/>
      <w:numFmt w:val="bullet"/>
      <w:lvlText w:val=""/>
      <w:lvlJc w:val="left"/>
      <w:pPr>
        <w:ind w:left="5400" w:hanging="360"/>
      </w:pPr>
      <w:rPr>
        <w:rFonts w:ascii="Symbol" w:hAnsi="Symbol" w:hint="default"/>
      </w:rPr>
    </w:lvl>
    <w:lvl w:ilvl="7" w:tplc="B76C29EE" w:tentative="1">
      <w:start w:val="1"/>
      <w:numFmt w:val="bullet"/>
      <w:lvlText w:val="o"/>
      <w:lvlJc w:val="left"/>
      <w:pPr>
        <w:ind w:left="6120" w:hanging="360"/>
      </w:pPr>
      <w:rPr>
        <w:rFonts w:ascii="Courier New" w:hAnsi="Courier New" w:cs="Courier New" w:hint="default"/>
      </w:rPr>
    </w:lvl>
    <w:lvl w:ilvl="8" w:tplc="E4B69FB6" w:tentative="1">
      <w:start w:val="1"/>
      <w:numFmt w:val="bullet"/>
      <w:lvlText w:val=""/>
      <w:lvlJc w:val="left"/>
      <w:pPr>
        <w:ind w:left="6840" w:hanging="360"/>
      </w:pPr>
      <w:rPr>
        <w:rFonts w:ascii="Wingdings" w:hAnsi="Wingdings" w:hint="default"/>
      </w:rPr>
    </w:lvl>
  </w:abstractNum>
  <w:num w:numId="1" w16cid:durableId="1897541764">
    <w:abstractNumId w:val="28"/>
  </w:num>
  <w:num w:numId="2" w16cid:durableId="54085561">
    <w:abstractNumId w:val="4"/>
  </w:num>
  <w:num w:numId="3" w16cid:durableId="1171721511">
    <w:abstractNumId w:val="1"/>
  </w:num>
  <w:num w:numId="4" w16cid:durableId="1355153408">
    <w:abstractNumId w:val="10"/>
  </w:num>
  <w:num w:numId="5" w16cid:durableId="460734377">
    <w:abstractNumId w:val="26"/>
  </w:num>
  <w:num w:numId="6" w16cid:durableId="1710062208">
    <w:abstractNumId w:val="0"/>
  </w:num>
  <w:num w:numId="7" w16cid:durableId="1705642369">
    <w:abstractNumId w:val="8"/>
  </w:num>
  <w:num w:numId="8" w16cid:durableId="1887909473">
    <w:abstractNumId w:val="22"/>
  </w:num>
  <w:num w:numId="9" w16cid:durableId="1949770487">
    <w:abstractNumId w:val="25"/>
  </w:num>
  <w:num w:numId="10" w16cid:durableId="1913585803">
    <w:abstractNumId w:val="27"/>
  </w:num>
  <w:num w:numId="11" w16cid:durableId="942306023">
    <w:abstractNumId w:val="18"/>
  </w:num>
  <w:num w:numId="12" w16cid:durableId="1708525028">
    <w:abstractNumId w:val="17"/>
  </w:num>
  <w:num w:numId="13" w16cid:durableId="253058167">
    <w:abstractNumId w:val="14"/>
  </w:num>
  <w:num w:numId="14" w16cid:durableId="880937538">
    <w:abstractNumId w:val="16"/>
  </w:num>
  <w:num w:numId="15" w16cid:durableId="889073120">
    <w:abstractNumId w:val="15"/>
  </w:num>
  <w:num w:numId="16" w16cid:durableId="68046750">
    <w:abstractNumId w:val="21"/>
  </w:num>
  <w:num w:numId="17" w16cid:durableId="1706102562">
    <w:abstractNumId w:val="29"/>
  </w:num>
  <w:num w:numId="18" w16cid:durableId="1981112366">
    <w:abstractNumId w:val="9"/>
  </w:num>
  <w:num w:numId="19" w16cid:durableId="1274485458">
    <w:abstractNumId w:val="19"/>
  </w:num>
  <w:num w:numId="20" w16cid:durableId="1108357664">
    <w:abstractNumId w:val="12"/>
  </w:num>
  <w:num w:numId="21" w16cid:durableId="684096893">
    <w:abstractNumId w:val="5"/>
  </w:num>
  <w:num w:numId="22" w16cid:durableId="54469877">
    <w:abstractNumId w:val="7"/>
  </w:num>
  <w:num w:numId="23" w16cid:durableId="1410889052">
    <w:abstractNumId w:val="24"/>
  </w:num>
  <w:num w:numId="24" w16cid:durableId="285089040">
    <w:abstractNumId w:val="11"/>
  </w:num>
  <w:num w:numId="25" w16cid:durableId="902370856">
    <w:abstractNumId w:val="6"/>
  </w:num>
  <w:num w:numId="26" w16cid:durableId="65884264">
    <w:abstractNumId w:val="3"/>
  </w:num>
  <w:num w:numId="27" w16cid:durableId="1080256198">
    <w:abstractNumId w:val="2"/>
  </w:num>
  <w:num w:numId="28" w16cid:durableId="731392946">
    <w:abstractNumId w:val="13"/>
  </w:num>
  <w:num w:numId="29" w16cid:durableId="384724004">
    <w:abstractNumId w:val="30"/>
  </w:num>
  <w:num w:numId="30" w16cid:durableId="2019430657">
    <w:abstractNumId w:val="23"/>
  </w:num>
  <w:num w:numId="31" w16cid:durableId="18090092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E04"/>
    <w:rsid w:val="00016722"/>
    <w:rsid w:val="0002547E"/>
    <w:rsid w:val="00035010"/>
    <w:rsid w:val="000363FB"/>
    <w:rsid w:val="00074912"/>
    <w:rsid w:val="0008440E"/>
    <w:rsid w:val="000A40DA"/>
    <w:rsid w:val="000C7D04"/>
    <w:rsid w:val="000E160F"/>
    <w:rsid w:val="000E7004"/>
    <w:rsid w:val="00113BA5"/>
    <w:rsid w:val="0014143D"/>
    <w:rsid w:val="00161886"/>
    <w:rsid w:val="00173D8E"/>
    <w:rsid w:val="00180E04"/>
    <w:rsid w:val="00181ABB"/>
    <w:rsid w:val="001B32BC"/>
    <w:rsid w:val="001C024B"/>
    <w:rsid w:val="001C4088"/>
    <w:rsid w:val="001D4D10"/>
    <w:rsid w:val="001D541C"/>
    <w:rsid w:val="001E3BF2"/>
    <w:rsid w:val="001E61C7"/>
    <w:rsid w:val="001F3BEE"/>
    <w:rsid w:val="00213071"/>
    <w:rsid w:val="0023259D"/>
    <w:rsid w:val="002513F3"/>
    <w:rsid w:val="00263BFD"/>
    <w:rsid w:val="002775AF"/>
    <w:rsid w:val="00291A73"/>
    <w:rsid w:val="002C5100"/>
    <w:rsid w:val="002C7EF0"/>
    <w:rsid w:val="002D2BF2"/>
    <w:rsid w:val="002D334B"/>
    <w:rsid w:val="002E2452"/>
    <w:rsid w:val="0037705C"/>
    <w:rsid w:val="00377E34"/>
    <w:rsid w:val="00394E4A"/>
    <w:rsid w:val="003B4115"/>
    <w:rsid w:val="003C6878"/>
    <w:rsid w:val="00462430"/>
    <w:rsid w:val="00463ACE"/>
    <w:rsid w:val="004A5608"/>
    <w:rsid w:val="004B24F4"/>
    <w:rsid w:val="004B24F9"/>
    <w:rsid w:val="004B75A4"/>
    <w:rsid w:val="004C1E54"/>
    <w:rsid w:val="004D4F09"/>
    <w:rsid w:val="004E1FD8"/>
    <w:rsid w:val="005360D4"/>
    <w:rsid w:val="005403AB"/>
    <w:rsid w:val="00546F8A"/>
    <w:rsid w:val="005961D3"/>
    <w:rsid w:val="005D149E"/>
    <w:rsid w:val="005D5316"/>
    <w:rsid w:val="005E5236"/>
    <w:rsid w:val="005E6074"/>
    <w:rsid w:val="005F3C8B"/>
    <w:rsid w:val="00601A8C"/>
    <w:rsid w:val="00623298"/>
    <w:rsid w:val="0064365D"/>
    <w:rsid w:val="006831E8"/>
    <w:rsid w:val="006F2B9B"/>
    <w:rsid w:val="0070314A"/>
    <w:rsid w:val="007039C4"/>
    <w:rsid w:val="0076374F"/>
    <w:rsid w:val="00767C17"/>
    <w:rsid w:val="00787E48"/>
    <w:rsid w:val="007B6B52"/>
    <w:rsid w:val="00822A07"/>
    <w:rsid w:val="0083799D"/>
    <w:rsid w:val="00857AFA"/>
    <w:rsid w:val="0087183B"/>
    <w:rsid w:val="00877F95"/>
    <w:rsid w:val="008A43F5"/>
    <w:rsid w:val="008A6806"/>
    <w:rsid w:val="008E299B"/>
    <w:rsid w:val="008F6278"/>
    <w:rsid w:val="00924DAD"/>
    <w:rsid w:val="0095389B"/>
    <w:rsid w:val="00956EDD"/>
    <w:rsid w:val="00961555"/>
    <w:rsid w:val="00963BA9"/>
    <w:rsid w:val="00995E69"/>
    <w:rsid w:val="00996C2A"/>
    <w:rsid w:val="009A0E9A"/>
    <w:rsid w:val="009A1CBB"/>
    <w:rsid w:val="009B26CD"/>
    <w:rsid w:val="009C4AEA"/>
    <w:rsid w:val="009E4917"/>
    <w:rsid w:val="00A60D0A"/>
    <w:rsid w:val="00A63893"/>
    <w:rsid w:val="00A70811"/>
    <w:rsid w:val="00AB656D"/>
    <w:rsid w:val="00AD0A08"/>
    <w:rsid w:val="00AE5472"/>
    <w:rsid w:val="00B050C5"/>
    <w:rsid w:val="00B520DA"/>
    <w:rsid w:val="00B636C0"/>
    <w:rsid w:val="00B727EE"/>
    <w:rsid w:val="00BD584A"/>
    <w:rsid w:val="00BE3B66"/>
    <w:rsid w:val="00C44D1E"/>
    <w:rsid w:val="00C5463D"/>
    <w:rsid w:val="00C77B2A"/>
    <w:rsid w:val="00CD3361"/>
    <w:rsid w:val="00D015CF"/>
    <w:rsid w:val="00D12A51"/>
    <w:rsid w:val="00D875A5"/>
    <w:rsid w:val="00DE243B"/>
    <w:rsid w:val="00DE3FA8"/>
    <w:rsid w:val="00E3664E"/>
    <w:rsid w:val="00E83EB7"/>
    <w:rsid w:val="00EA071D"/>
    <w:rsid w:val="00EB5CC6"/>
    <w:rsid w:val="00EC42D8"/>
    <w:rsid w:val="00F6155C"/>
    <w:rsid w:val="00F673ED"/>
    <w:rsid w:val="00FC575C"/>
    <w:rsid w:val="00FD3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34397"/>
  <w15:chartTrackingRefBased/>
  <w15:docId w15:val="{842BEC58-9164-4BCA-A23A-2E51F498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3BEE"/>
    <w:rPr>
      <w:sz w:val="16"/>
      <w:szCs w:val="16"/>
    </w:rPr>
  </w:style>
  <w:style w:type="paragraph" w:styleId="CommentText">
    <w:name w:val="annotation text"/>
    <w:basedOn w:val="Normal"/>
    <w:link w:val="CommentTextChar"/>
    <w:uiPriority w:val="99"/>
    <w:unhideWhenUsed/>
    <w:rsid w:val="001F3BEE"/>
    <w:pPr>
      <w:spacing w:line="240" w:lineRule="auto"/>
    </w:pPr>
    <w:rPr>
      <w:sz w:val="20"/>
      <w:szCs w:val="20"/>
    </w:rPr>
  </w:style>
  <w:style w:type="character" w:customStyle="1" w:styleId="CommentTextChar">
    <w:name w:val="Comment Text Char"/>
    <w:basedOn w:val="DefaultParagraphFont"/>
    <w:link w:val="CommentText"/>
    <w:uiPriority w:val="99"/>
    <w:rsid w:val="001F3BEE"/>
    <w:rPr>
      <w:sz w:val="20"/>
      <w:szCs w:val="20"/>
    </w:rPr>
  </w:style>
  <w:style w:type="paragraph" w:styleId="CommentSubject">
    <w:name w:val="annotation subject"/>
    <w:basedOn w:val="CommentText"/>
    <w:next w:val="CommentText"/>
    <w:link w:val="CommentSubjectChar"/>
    <w:uiPriority w:val="99"/>
    <w:semiHidden/>
    <w:unhideWhenUsed/>
    <w:rsid w:val="001F3BEE"/>
    <w:rPr>
      <w:b/>
      <w:bCs/>
    </w:rPr>
  </w:style>
  <w:style w:type="character" w:customStyle="1" w:styleId="CommentSubjectChar">
    <w:name w:val="Comment Subject Char"/>
    <w:basedOn w:val="CommentTextChar"/>
    <w:link w:val="CommentSubject"/>
    <w:uiPriority w:val="99"/>
    <w:semiHidden/>
    <w:rsid w:val="001F3BEE"/>
    <w:rPr>
      <w:b/>
      <w:bCs/>
      <w:sz w:val="20"/>
      <w:szCs w:val="20"/>
    </w:rPr>
  </w:style>
  <w:style w:type="paragraph" w:styleId="BalloonText">
    <w:name w:val="Balloon Text"/>
    <w:basedOn w:val="Normal"/>
    <w:link w:val="BalloonTextChar"/>
    <w:uiPriority w:val="99"/>
    <w:semiHidden/>
    <w:unhideWhenUsed/>
    <w:rsid w:val="001F3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BEE"/>
    <w:rPr>
      <w:rFonts w:ascii="Segoe UI" w:hAnsi="Segoe UI" w:cs="Segoe UI"/>
      <w:sz w:val="18"/>
      <w:szCs w:val="18"/>
    </w:rPr>
  </w:style>
  <w:style w:type="paragraph" w:styleId="Header">
    <w:name w:val="header"/>
    <w:basedOn w:val="Normal"/>
    <w:link w:val="HeaderChar"/>
    <w:uiPriority w:val="99"/>
    <w:unhideWhenUsed/>
    <w:rsid w:val="004E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FD8"/>
  </w:style>
  <w:style w:type="paragraph" w:styleId="Footer">
    <w:name w:val="footer"/>
    <w:basedOn w:val="Normal"/>
    <w:link w:val="FooterChar"/>
    <w:uiPriority w:val="99"/>
    <w:unhideWhenUsed/>
    <w:rsid w:val="004E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FD8"/>
  </w:style>
  <w:style w:type="character" w:styleId="Hyperlink">
    <w:name w:val="Hyperlink"/>
    <w:basedOn w:val="DefaultParagraphFont"/>
    <w:uiPriority w:val="99"/>
    <w:unhideWhenUsed/>
    <w:rsid w:val="00EB5CC6"/>
    <w:rPr>
      <w:color w:val="0563C1" w:themeColor="hyperlink"/>
      <w:u w:val="single"/>
    </w:rPr>
  </w:style>
  <w:style w:type="character" w:styleId="UnresolvedMention">
    <w:name w:val="Unresolved Mention"/>
    <w:basedOn w:val="DefaultParagraphFont"/>
    <w:uiPriority w:val="99"/>
    <w:semiHidden/>
    <w:unhideWhenUsed/>
    <w:rsid w:val="00EB5CC6"/>
    <w:rPr>
      <w:color w:val="605E5C"/>
      <w:shd w:val="clear" w:color="auto" w:fill="E1DFDD"/>
    </w:rPr>
  </w:style>
  <w:style w:type="paragraph" w:styleId="Revision">
    <w:name w:val="Revision"/>
    <w:hidden/>
    <w:uiPriority w:val="99"/>
    <w:semiHidden/>
    <w:rsid w:val="00EB5C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sions@cardiff.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02920872334" TargetMode="External"/><Relationship Id="rId5" Type="http://schemas.openxmlformats.org/officeDocument/2006/relationships/footnotes" Target="footnotes.xml"/><Relationship Id="rId10" Type="http://schemas.openxmlformats.org/officeDocument/2006/relationships/hyperlink" Target="mailto:pensions@cardiff.gov.uk" TargetMode="External"/><Relationship Id="rId4" Type="http://schemas.openxmlformats.org/officeDocument/2006/relationships/webSettings" Target="webSettings.xml"/><Relationship Id="rId9" Type="http://schemas.openxmlformats.org/officeDocument/2006/relationships/hyperlink" Target="tel:0292087233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Thomas, Bethan (BIL)</cp:lastModifiedBy>
  <cp:revision>5</cp:revision>
  <dcterms:created xsi:type="dcterms:W3CDTF">2024-01-31T14:08:00Z</dcterms:created>
  <dcterms:modified xsi:type="dcterms:W3CDTF">2024-02-20T16:31:00Z</dcterms:modified>
</cp:coreProperties>
</file>