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06B7" w14:textId="39B78C13" w:rsidR="00343A72" w:rsidRPr="00FF230C" w:rsidRDefault="006A0C3A" w:rsidP="000119C3">
      <w:pPr>
        <w:pStyle w:val="Heading1"/>
        <w:spacing w:before="0"/>
        <w:rPr>
          <w:rFonts w:ascii="Arial" w:hAnsi="Arial" w:cs="Arial"/>
          <w:b/>
          <w:sz w:val="52"/>
          <w:szCs w:val="52"/>
          <w:u w:val="single"/>
          <w:lang w:val="cy-GB"/>
        </w:rPr>
      </w:pPr>
      <w:r w:rsidRPr="00FF230C">
        <w:rPr>
          <w:rFonts w:ascii="Arial" w:hAnsi="Arial" w:cs="Arial"/>
          <w:b/>
          <w:sz w:val="52"/>
          <w:szCs w:val="52"/>
          <w:u w:val="single"/>
          <w:lang w:val="cy-GB"/>
        </w:rPr>
        <w:t>Cynyddu eich Buddion Pensiwn</w:t>
      </w:r>
    </w:p>
    <w:p w14:paraId="05E42204" w14:textId="77777777" w:rsidR="00E17720" w:rsidRPr="000119C3" w:rsidRDefault="00E17720" w:rsidP="000119C3">
      <w:pPr>
        <w:spacing w:after="0"/>
        <w:rPr>
          <w:rFonts w:ascii="Arial" w:hAnsi="Arial" w:cs="Arial"/>
          <w:color w:val="000000" w:themeColor="text1"/>
          <w:sz w:val="48"/>
          <w:szCs w:val="48"/>
          <w:lang w:val="cy-GB"/>
        </w:rPr>
      </w:pPr>
    </w:p>
    <w:p w14:paraId="5218BA8E" w14:textId="5B21B9CB" w:rsidR="00E17720" w:rsidRPr="00FF230C" w:rsidRDefault="006A0C3A" w:rsidP="000119C3">
      <w:pPr>
        <w:pStyle w:val="Heading2"/>
        <w:spacing w:before="0"/>
        <w:rPr>
          <w:rFonts w:ascii="Arial" w:hAnsi="Arial" w:cs="Arial"/>
          <w:b/>
          <w:bCs/>
          <w:sz w:val="32"/>
          <w:szCs w:val="32"/>
          <w:lang w:val="cy-GB"/>
        </w:rPr>
      </w:pPr>
      <w:r w:rsidRPr="00FF230C">
        <w:rPr>
          <w:rFonts w:ascii="Arial" w:hAnsi="Arial" w:cs="Arial"/>
          <w:b/>
          <w:bCs/>
          <w:sz w:val="32"/>
          <w:szCs w:val="32"/>
          <w:lang w:val="cy-GB"/>
        </w:rPr>
        <w:t>Cyflwyniad</w:t>
      </w:r>
    </w:p>
    <w:p w14:paraId="07C5A480" w14:textId="77777777" w:rsidR="00E17720" w:rsidRPr="00FF230C" w:rsidRDefault="00E17720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73D2868E" w14:textId="06B09803" w:rsidR="00634F5A" w:rsidRPr="00FF230C" w:rsidRDefault="00EC0C41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Fel aelod o’r Cynllun Pensiwn Llywodraeth Leol (CPLlL), rydych eisoes yn talu cyfraniadau o’ch cyflog i adeiladu pensiwn.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BA1EE8">
        <w:rPr>
          <w:rFonts w:ascii="Arial" w:hAnsi="Arial" w:cs="Arial"/>
          <w:color w:val="000000"/>
          <w:sz w:val="28"/>
          <w:szCs w:val="28"/>
          <w:lang w:val="cy-GB"/>
        </w:rPr>
        <w:t>Fodd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bynnag, mae dwy ffordd y gallwch gynyddu eich buddion pensiwn yn y CPLlL.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Gelwir un yn </w:t>
      </w:r>
      <w:r w:rsidRPr="00FF230C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Gyfraniadau Gwirfoddol Ychwanegol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(CGY) a’r llall yw </w:t>
      </w:r>
      <w:r w:rsidRPr="00FF230C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Cyfraniadau Pensiwn Ychwanegol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(CPY).</w:t>
      </w:r>
    </w:p>
    <w:p w14:paraId="1C6EF5A3" w14:textId="77777777" w:rsidR="00343A72" w:rsidRPr="00FF230C" w:rsidRDefault="00343A72" w:rsidP="000119C3">
      <w:pPr>
        <w:spacing w:after="0"/>
        <w:rPr>
          <w:rFonts w:ascii="Arial" w:hAnsi="Arial" w:cs="Arial"/>
          <w:color w:val="000000" w:themeColor="text1"/>
          <w:sz w:val="32"/>
          <w:szCs w:val="32"/>
          <w:lang w:val="cy-GB"/>
        </w:rPr>
      </w:pPr>
    </w:p>
    <w:p w14:paraId="67D23445" w14:textId="6CF05A57" w:rsidR="00343A72" w:rsidRPr="00FF230C" w:rsidRDefault="00B342C3" w:rsidP="000119C3">
      <w:pPr>
        <w:pStyle w:val="Heading2"/>
        <w:spacing w:before="0"/>
        <w:rPr>
          <w:rFonts w:ascii="Arial" w:hAnsi="Arial" w:cs="Arial"/>
          <w:b/>
          <w:sz w:val="32"/>
          <w:szCs w:val="32"/>
          <w:lang w:val="cy-GB"/>
        </w:rPr>
      </w:pPr>
      <w:r w:rsidRPr="00FF230C">
        <w:rPr>
          <w:rFonts w:ascii="Arial" w:hAnsi="Arial" w:cs="Arial"/>
          <w:b/>
          <w:bCs/>
          <w:sz w:val="32"/>
          <w:szCs w:val="32"/>
          <w:lang w:val="cy-GB"/>
        </w:rPr>
        <w:t xml:space="preserve">Cyfraniadau Gwirfoddol Ychwanegol </w:t>
      </w:r>
      <w:r w:rsidRPr="00FF230C">
        <w:rPr>
          <w:rFonts w:ascii="Arial" w:hAnsi="Arial" w:cs="Arial"/>
          <w:b/>
          <w:sz w:val="32"/>
          <w:szCs w:val="32"/>
          <w:lang w:val="cy-GB"/>
        </w:rPr>
        <w:t>(CGY)</w:t>
      </w:r>
    </w:p>
    <w:p w14:paraId="5A8C45A6" w14:textId="77777777" w:rsidR="00E17720" w:rsidRPr="00FF230C" w:rsidRDefault="00E17720" w:rsidP="000119C3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14:paraId="646444EB" w14:textId="70F0E380" w:rsidR="00634F5A" w:rsidRPr="00FF230C" w:rsidRDefault="00F52006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Mae CGY yn bot o arian y gallwch chi gyfrannu ato a’i adeiladu i roi buddion ychwanegol i chi ochr yn ochr â’ch buddion CPLlL.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BA1EE8">
        <w:rPr>
          <w:rFonts w:ascii="Arial" w:hAnsi="Arial" w:cs="Arial"/>
          <w:color w:val="000000"/>
          <w:sz w:val="28"/>
          <w:szCs w:val="28"/>
          <w:lang w:val="cy-GB"/>
        </w:rPr>
        <w:t>Caiff y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cyfraniadau </w:t>
      </w:r>
      <w:r w:rsidR="00BA1EE8">
        <w:rPr>
          <w:rFonts w:ascii="Arial" w:hAnsi="Arial" w:cs="Arial"/>
          <w:color w:val="000000"/>
          <w:sz w:val="28"/>
          <w:szCs w:val="28"/>
          <w:lang w:val="cy-GB"/>
        </w:rPr>
        <w:t xml:space="preserve">eu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didynnu </w:t>
      </w:r>
      <w:r w:rsidR="00BA1EE8">
        <w:rPr>
          <w:rFonts w:ascii="Arial" w:hAnsi="Arial" w:cs="Arial"/>
          <w:color w:val="000000"/>
          <w:sz w:val="28"/>
          <w:szCs w:val="28"/>
          <w:lang w:val="cy-GB"/>
        </w:rPr>
        <w:t>o’ch tâl cyn i’r dreth cael ei ch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yfrifo.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Felly, os ydych yn drethdalwr 20% ac yn dymuno rhoi £100 i mewn i’ch pot CGY pob mis, 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dim ond £80 sydd angen </w:t>
      </w:r>
      <w:r w:rsidR="00BA1EE8">
        <w:rPr>
          <w:rFonts w:ascii="Arial" w:hAnsi="Arial" w:cs="Arial"/>
          <w:sz w:val="28"/>
          <w:szCs w:val="28"/>
          <w:lang w:val="cy-GB"/>
        </w:rPr>
        <w:t>i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chi</w:t>
      </w:r>
      <w:r w:rsidR="00BA1EE8">
        <w:rPr>
          <w:rFonts w:ascii="Arial" w:hAnsi="Arial" w:cs="Arial"/>
          <w:sz w:val="28"/>
          <w:szCs w:val="28"/>
          <w:lang w:val="cy-GB"/>
        </w:rPr>
        <w:t xml:space="preserve"> ei dalu</w:t>
      </w:r>
      <w:r w:rsidRPr="00FF230C">
        <w:rPr>
          <w:rFonts w:ascii="Arial" w:hAnsi="Arial" w:cs="Arial"/>
          <w:sz w:val="28"/>
          <w:szCs w:val="28"/>
          <w:lang w:val="cy-GB"/>
        </w:rPr>
        <w:t>, gan fod y</w:t>
      </w:r>
      <w:r w:rsidR="00BA1EE8">
        <w:rPr>
          <w:rFonts w:ascii="Arial" w:hAnsi="Arial" w:cs="Arial"/>
          <w:sz w:val="28"/>
          <w:szCs w:val="28"/>
          <w:lang w:val="cy-GB"/>
        </w:rPr>
        <w:t>r £20 sy’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n weddill yn dod o’r rhyddhad treth. </w:t>
      </w:r>
      <w:r w:rsidR="000119C3">
        <w:rPr>
          <w:rFonts w:ascii="Arial" w:hAnsi="Arial" w:cs="Arial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sz w:val="28"/>
          <w:szCs w:val="28"/>
          <w:lang w:val="cy-GB"/>
        </w:rPr>
        <w:t>Mae gennych gyfrif CGY eich hun a gallwch ddewis sut mae eich pot o arian chi yn cael ei fuddsoddi gyda’r darparwr CGY.</w:t>
      </w:r>
    </w:p>
    <w:p w14:paraId="353687F0" w14:textId="77777777" w:rsidR="00E17720" w:rsidRPr="00FF230C" w:rsidRDefault="00E17720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75B4DD09" w14:textId="6454AAF2" w:rsidR="00634F5A" w:rsidRPr="00FF230C" w:rsidRDefault="00646DF0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Mae’r CGY yn ffordd hyblyg o gynyddu eich buddion pensiwn.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Gallwch dalu hyd at 100% o’ch tâl pensiynadwy (llai didyniadau statudol fel Yswiriant Gwladol a Chyfraniadau Pensiwn) i mewn </w:t>
      </w:r>
      <w:r w:rsidR="00BA1EE8">
        <w:rPr>
          <w:rFonts w:ascii="Arial" w:hAnsi="Arial" w:cs="Arial"/>
          <w:color w:val="000000"/>
          <w:sz w:val="28"/>
          <w:szCs w:val="28"/>
          <w:lang w:val="cy-GB"/>
        </w:rPr>
        <w:t>i’ch cronfa CGY. Gallwch hefyd g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ynyddu neu leihau'r cyfraniadau yr ydych yn </w:t>
      </w:r>
      <w:r w:rsidR="00BA1EE8">
        <w:rPr>
          <w:rFonts w:ascii="Arial" w:hAnsi="Arial" w:cs="Arial"/>
          <w:color w:val="000000"/>
          <w:sz w:val="28"/>
          <w:szCs w:val="28"/>
          <w:lang w:val="cy-GB"/>
        </w:rPr>
        <w:t>dymuno eu talu, ynghyd â newid sut mae’r arian yn eich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BA1EE8">
        <w:rPr>
          <w:rFonts w:ascii="Arial" w:hAnsi="Arial" w:cs="Arial"/>
          <w:color w:val="000000"/>
          <w:sz w:val="28"/>
          <w:szCs w:val="28"/>
          <w:lang w:val="cy-GB"/>
        </w:rPr>
        <w:t>c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ronfa CGY yn cael ei fuddsoddi.</w:t>
      </w:r>
    </w:p>
    <w:p w14:paraId="4C5F96F3" w14:textId="77777777" w:rsidR="00E17720" w:rsidRPr="00FF230C" w:rsidRDefault="00E17720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3690912A" w14:textId="1F2EF316" w:rsidR="00634F5A" w:rsidRPr="00FF230C" w:rsidRDefault="00231553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Os byddwch yn marw </w:t>
      </w:r>
      <w:r w:rsidR="000F45C7">
        <w:rPr>
          <w:rFonts w:ascii="Arial" w:hAnsi="Arial" w:cs="Arial"/>
          <w:color w:val="000000"/>
          <w:sz w:val="28"/>
          <w:szCs w:val="28"/>
          <w:lang w:val="cy-GB"/>
        </w:rPr>
        <w:t>tra eich bod dal yn gweithio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, bydd eich cronfa CGY yn cael ei defnyddio fel grant marwo</w:t>
      </w:r>
      <w:r w:rsidR="000F45C7">
        <w:rPr>
          <w:rFonts w:ascii="Arial" w:hAnsi="Arial" w:cs="Arial"/>
          <w:color w:val="000000"/>
          <w:sz w:val="28"/>
          <w:szCs w:val="28"/>
          <w:lang w:val="cy-GB"/>
        </w:rPr>
        <w:t>laeth ychwanegol ac yn cael ei th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alu allan i’ch buddiolwr / buddiolwyr, yn unol â’ch </w:t>
      </w:r>
      <w:r w:rsidR="00476B50" w:rsidRPr="00FF230C">
        <w:rPr>
          <w:rFonts w:ascii="Arial" w:hAnsi="Arial" w:cs="Arial"/>
          <w:color w:val="000000"/>
          <w:sz w:val="28"/>
          <w:szCs w:val="28"/>
          <w:lang w:val="cy-GB"/>
        </w:rPr>
        <w:t>Ffurflen Enwebiad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Grant Marwol</w:t>
      </w:r>
      <w:r w:rsidR="00476B50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aeth.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476B50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Os nad ydych wedi gwneud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Dymuniad Grant Marwolaeth, bydd yr arian yn cael ei dalu i’ch Ystâd.</w:t>
      </w:r>
    </w:p>
    <w:p w14:paraId="406678B9" w14:textId="77777777" w:rsidR="00E17720" w:rsidRPr="00FF230C" w:rsidRDefault="00E17720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58B7B7D1" w14:textId="45C97033" w:rsidR="007D299F" w:rsidRPr="00FF230C" w:rsidRDefault="00507774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lastRenderedPageBreak/>
        <w:t xml:space="preserve">Mae gan eich </w:t>
      </w:r>
      <w:r w:rsidR="000F45C7">
        <w:rPr>
          <w:rFonts w:ascii="Arial" w:hAnsi="Arial" w:cs="Arial"/>
          <w:color w:val="000000" w:themeColor="text1"/>
          <w:sz w:val="28"/>
          <w:szCs w:val="28"/>
          <w:lang w:val="cy-GB"/>
        </w:rPr>
        <w:t>C</w:t>
      </w:r>
      <w:r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yflogwr hefyd </w:t>
      </w:r>
      <w:r w:rsidR="000F45C7">
        <w:rPr>
          <w:rFonts w:ascii="Arial" w:hAnsi="Arial" w:cs="Arial"/>
          <w:color w:val="000000" w:themeColor="text1"/>
          <w:sz w:val="28"/>
          <w:szCs w:val="28"/>
          <w:lang w:val="cy-GB"/>
        </w:rPr>
        <w:t>d</w:t>
      </w:r>
      <w:r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disgresiwn i dalu tuag at eich CGY. </w:t>
      </w:r>
      <w:r w:rsidR="000119C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</w:t>
      </w:r>
      <w:r w:rsidR="000F45C7">
        <w:rPr>
          <w:rFonts w:ascii="Arial" w:hAnsi="Arial" w:cs="Arial"/>
          <w:color w:val="000000" w:themeColor="text1"/>
          <w:sz w:val="28"/>
          <w:szCs w:val="28"/>
          <w:lang w:val="cy-GB"/>
        </w:rPr>
        <w:t>Caiff hyn</w:t>
      </w:r>
      <w:r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ei adnabod fel </w:t>
      </w:r>
      <w:r w:rsidR="00E517F6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>CGY Cost a Rennir.</w:t>
      </w:r>
      <w:r w:rsidR="00D94BD2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</w:t>
      </w:r>
      <w:r w:rsidR="000119C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</w:t>
      </w:r>
      <w:r w:rsidR="00D94BD2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>Bydd</w:t>
      </w:r>
      <w:r w:rsidR="000F45C7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angen i chi wirio gyda’ch Cyflogwr i </w:t>
      </w:r>
      <w:r w:rsidR="00D94BD2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weld beth yw eu polisi </w:t>
      </w:r>
      <w:r w:rsidR="000F45C7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>ynglŷn</w:t>
      </w:r>
      <w:r w:rsidR="000F45C7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â</w:t>
      </w:r>
      <w:r w:rsidR="00D94BD2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</w:t>
      </w:r>
      <w:r w:rsidR="00E517F6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>CGY</w:t>
      </w:r>
      <w:r w:rsidR="00D94BD2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. </w:t>
      </w:r>
    </w:p>
    <w:p w14:paraId="2963BC89" w14:textId="2F921E50" w:rsidR="00476B50" w:rsidRPr="00FF230C" w:rsidRDefault="00476B50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4A6ADE58" w14:textId="2B5E44FB" w:rsidR="00343A72" w:rsidRPr="00FF230C" w:rsidRDefault="00B93173" w:rsidP="000119C3">
      <w:pPr>
        <w:pStyle w:val="Heading3"/>
        <w:spacing w:before="0"/>
        <w:rPr>
          <w:rFonts w:ascii="Arial" w:hAnsi="Arial" w:cs="Arial"/>
          <w:b/>
          <w:color w:val="auto"/>
          <w:sz w:val="28"/>
          <w:szCs w:val="28"/>
          <w:lang w:val="cy-GB"/>
        </w:rPr>
      </w:pPr>
      <w:r w:rsidRPr="00FF230C">
        <w:rPr>
          <w:rFonts w:ascii="Arial" w:hAnsi="Arial" w:cs="Arial"/>
          <w:b/>
          <w:color w:val="auto"/>
          <w:sz w:val="28"/>
          <w:szCs w:val="28"/>
          <w:lang w:val="cy-GB"/>
        </w:rPr>
        <w:t>Opsiynau pan</w:t>
      </w:r>
      <w:r w:rsidR="00804695" w:rsidRPr="00FF230C">
        <w:rPr>
          <w:rFonts w:ascii="Arial" w:hAnsi="Arial" w:cs="Arial"/>
          <w:b/>
          <w:color w:val="auto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b/>
          <w:color w:val="auto"/>
          <w:sz w:val="28"/>
          <w:szCs w:val="28"/>
          <w:lang w:val="cy-GB"/>
        </w:rPr>
        <w:t>f</w:t>
      </w:r>
      <w:r w:rsidR="00804695" w:rsidRPr="00FF230C">
        <w:rPr>
          <w:rFonts w:ascii="Arial" w:hAnsi="Arial" w:cs="Arial"/>
          <w:b/>
          <w:color w:val="auto"/>
          <w:sz w:val="28"/>
          <w:szCs w:val="28"/>
          <w:lang w:val="cy-GB"/>
        </w:rPr>
        <w:t>yddwch yn ymddeol o’r CPLlL</w:t>
      </w:r>
    </w:p>
    <w:p w14:paraId="5ED71D82" w14:textId="77777777" w:rsidR="007D299F" w:rsidRPr="00FF230C" w:rsidRDefault="007D299F" w:rsidP="000119C3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u w:val="single"/>
          <w:lang w:val="cy-GB"/>
        </w:rPr>
      </w:pPr>
    </w:p>
    <w:p w14:paraId="2F299C9C" w14:textId="6FEBB871" w:rsidR="007D299F" w:rsidRPr="00FF230C" w:rsidRDefault="00011687" w:rsidP="000119C3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color w:val="000000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>Pan ychwanegir at y Gwerth Cyfalaf o’ch buddion CPLlL, m</w:t>
      </w:r>
      <w:r w:rsidR="00710B4B">
        <w:rPr>
          <w:rFonts w:ascii="Arial" w:hAnsi="Arial" w:cs="Arial"/>
          <w:color w:val="000000"/>
          <w:sz w:val="28"/>
          <w:szCs w:val="28"/>
          <w:lang w:val="cy-GB"/>
        </w:rPr>
        <w:t>ae’n bosib tynnu hyd at 100% o’ch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710B4B">
        <w:rPr>
          <w:rFonts w:ascii="Arial" w:hAnsi="Arial" w:cs="Arial"/>
          <w:color w:val="000000"/>
          <w:sz w:val="28"/>
          <w:szCs w:val="28"/>
          <w:lang w:val="cy-GB"/>
        </w:rPr>
        <w:t>c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ronfa CGY fel arian parod di-dreth os nad yw’r gwerth cyfun yn fwy na 25% o derfyn Gwerth Cyfalaf CThEM</w:t>
      </w:r>
      <w:r w:rsidR="00AF1F46" w:rsidRPr="00FF230C">
        <w:rPr>
          <w:rFonts w:ascii="Arial" w:eastAsia="Times New Roman" w:hAnsi="Arial" w:cs="Arial"/>
          <w:color w:val="000000"/>
          <w:sz w:val="28"/>
          <w:szCs w:val="28"/>
          <w:lang w:val="cy-GB"/>
        </w:rPr>
        <w:t>.  </w:t>
      </w:r>
    </w:p>
    <w:p w14:paraId="787E46A2" w14:textId="77777777" w:rsidR="007D299F" w:rsidRPr="00FF230C" w:rsidRDefault="007D299F" w:rsidP="000119C3">
      <w:pPr>
        <w:pStyle w:val="ListParagraph"/>
        <w:spacing w:after="0"/>
        <w:ind w:left="426"/>
        <w:rPr>
          <w:rFonts w:ascii="Arial" w:eastAsia="Times New Roman" w:hAnsi="Arial" w:cs="Arial"/>
          <w:color w:val="000000"/>
          <w:sz w:val="28"/>
          <w:szCs w:val="28"/>
          <w:lang w:val="cy-GB"/>
        </w:rPr>
      </w:pPr>
    </w:p>
    <w:p w14:paraId="6320F0E5" w14:textId="5BE236AF" w:rsidR="00AF1F46" w:rsidRPr="00FF230C" w:rsidRDefault="00D40D5F" w:rsidP="000119C3">
      <w:pPr>
        <w:pStyle w:val="ListParagraph"/>
        <w:spacing w:after="0"/>
        <w:ind w:left="426"/>
        <w:rPr>
          <w:rFonts w:ascii="Arial" w:eastAsia="Times New Roman" w:hAnsi="Arial" w:cs="Arial"/>
          <w:color w:val="000000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u w:val="single"/>
          <w:lang w:val="cy-GB"/>
        </w:rPr>
        <w:t xml:space="preserve">Os yw’r </w:t>
      </w:r>
      <w:r w:rsidR="00A91B9B">
        <w:rPr>
          <w:rFonts w:ascii="Arial" w:hAnsi="Arial" w:cs="Arial"/>
          <w:color w:val="000000"/>
          <w:sz w:val="28"/>
          <w:szCs w:val="28"/>
          <w:u w:val="single"/>
          <w:lang w:val="cy-GB"/>
        </w:rPr>
        <w:t xml:space="preserve">gwerth cyfun yn uwch na’r </w:t>
      </w:r>
      <w:r w:rsidRPr="00FF230C">
        <w:rPr>
          <w:rFonts w:ascii="Arial" w:hAnsi="Arial" w:cs="Arial"/>
          <w:color w:val="000000"/>
          <w:sz w:val="28"/>
          <w:szCs w:val="28"/>
          <w:u w:val="single"/>
          <w:lang w:val="cy-GB"/>
        </w:rPr>
        <w:t>terfyn yma</w:t>
      </w:r>
      <w:r w:rsidR="00A91B9B">
        <w:rPr>
          <w:rFonts w:ascii="Arial" w:hAnsi="Arial" w:cs="Arial"/>
          <w:color w:val="000000"/>
          <w:sz w:val="28"/>
          <w:szCs w:val="28"/>
          <w:u w:val="single"/>
          <w:lang w:val="cy-GB"/>
        </w:rPr>
        <w:t>, mae’n golygu na allwch gymryd 100% o’ch cynllun</w:t>
      </w:r>
      <w:r w:rsidRPr="00FF230C">
        <w:rPr>
          <w:rFonts w:ascii="Arial" w:hAnsi="Arial" w:cs="Arial"/>
          <w:color w:val="000000"/>
          <w:sz w:val="28"/>
          <w:szCs w:val="28"/>
          <w:u w:val="single"/>
          <w:lang w:val="cy-GB"/>
        </w:rPr>
        <w:t xml:space="preserve"> CGY fel arian parod di-dreth.</w:t>
      </w:r>
      <w:r w:rsidR="000119C3">
        <w:rPr>
          <w:rFonts w:ascii="Arial" w:hAnsi="Arial" w:cs="Arial"/>
          <w:color w:val="000000"/>
          <w:sz w:val="28"/>
          <w:szCs w:val="28"/>
          <w:u w:val="single"/>
          <w:lang w:val="cy-GB"/>
        </w:rPr>
        <w:t xml:space="preserve"> </w:t>
      </w:r>
      <w:r w:rsidRPr="00A91B9B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A91B9B">
        <w:rPr>
          <w:rFonts w:ascii="Arial" w:hAnsi="Arial" w:cs="Arial"/>
          <w:color w:val="000000"/>
          <w:sz w:val="28"/>
          <w:szCs w:val="28"/>
          <w:lang w:val="cy-GB"/>
        </w:rPr>
        <w:t>Bydd y swm sy’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n weddill </w:t>
      </w:r>
      <w:r w:rsidR="00A91B9B">
        <w:rPr>
          <w:rFonts w:ascii="Arial" w:hAnsi="Arial" w:cs="Arial"/>
          <w:color w:val="000000"/>
          <w:sz w:val="28"/>
          <w:szCs w:val="28"/>
          <w:lang w:val="cy-GB"/>
        </w:rPr>
        <w:t xml:space="preserve">wedyn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yn cael ei </w:t>
      </w:r>
      <w:r w:rsidR="00A91B9B">
        <w:rPr>
          <w:rFonts w:ascii="Arial" w:hAnsi="Arial" w:cs="Arial"/>
          <w:color w:val="000000"/>
          <w:sz w:val="28"/>
          <w:szCs w:val="28"/>
          <w:lang w:val="cy-GB"/>
        </w:rPr>
        <w:t>d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defnyddio i brynu swm ychwanegol o bensiwn blynyddol yn y CPLlL neu mewn man arall.</w:t>
      </w:r>
    </w:p>
    <w:p w14:paraId="3C6872C9" w14:textId="77777777" w:rsidR="007D299F" w:rsidRPr="00FF230C" w:rsidRDefault="007D299F" w:rsidP="000119C3">
      <w:pPr>
        <w:pStyle w:val="ListParagraph"/>
        <w:spacing w:after="0"/>
        <w:ind w:left="426" w:hanging="426"/>
        <w:rPr>
          <w:rFonts w:ascii="Arial" w:eastAsia="Times New Roman" w:hAnsi="Arial" w:cs="Arial"/>
          <w:color w:val="000000"/>
          <w:sz w:val="28"/>
          <w:szCs w:val="28"/>
          <w:lang w:val="cy-GB"/>
        </w:rPr>
      </w:pPr>
    </w:p>
    <w:p w14:paraId="5518D0F7" w14:textId="7DB58CBD" w:rsidR="006508DF" w:rsidRPr="00FF230C" w:rsidRDefault="00860081" w:rsidP="000119C3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8"/>
          <w:szCs w:val="28"/>
          <w:lang w:val="cy-GB"/>
        </w:rPr>
      </w:pPr>
      <w:r w:rsidRPr="00FF230C">
        <w:rPr>
          <w:rFonts w:ascii="Arial" w:hAnsi="Arial" w:cs="Arial"/>
          <w:sz w:val="28"/>
          <w:szCs w:val="28"/>
          <w:lang w:val="cy-GB"/>
        </w:rPr>
        <w:t xml:space="preserve">Gallwch ddefnyddio eich </w:t>
      </w:r>
      <w:r w:rsidR="00A91B9B">
        <w:rPr>
          <w:rFonts w:ascii="Arial" w:hAnsi="Arial" w:cs="Arial"/>
          <w:sz w:val="28"/>
          <w:szCs w:val="28"/>
          <w:lang w:val="cy-GB"/>
        </w:rPr>
        <w:t xml:space="preserve">cynllun 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CGY i brynu pensiwn blynyddol ychwanegol yn y CPLlL. </w:t>
      </w:r>
    </w:p>
    <w:p w14:paraId="73215F74" w14:textId="77777777" w:rsidR="007D299F" w:rsidRPr="00FF230C" w:rsidRDefault="007D299F" w:rsidP="000119C3">
      <w:pPr>
        <w:spacing w:after="0"/>
        <w:ind w:left="426" w:hanging="426"/>
        <w:rPr>
          <w:rFonts w:ascii="Arial" w:hAnsi="Arial" w:cs="Arial"/>
          <w:sz w:val="28"/>
          <w:szCs w:val="28"/>
          <w:lang w:val="cy-GB"/>
        </w:rPr>
      </w:pPr>
    </w:p>
    <w:p w14:paraId="53C748D6" w14:textId="26A5F891" w:rsidR="00343A72" w:rsidRPr="00FF230C" w:rsidRDefault="00F30794" w:rsidP="000119C3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8"/>
          <w:szCs w:val="28"/>
          <w:lang w:val="cy-GB"/>
        </w:rPr>
      </w:pPr>
      <w:r w:rsidRPr="00FF230C">
        <w:rPr>
          <w:rFonts w:ascii="Arial" w:hAnsi="Arial" w:cs="Arial"/>
          <w:sz w:val="28"/>
          <w:szCs w:val="28"/>
          <w:lang w:val="cy-GB"/>
        </w:rPr>
        <w:t xml:space="preserve">Mae’n bosib defnyddio eich cronfa CGY i brynu </w:t>
      </w:r>
      <w:r w:rsidR="00E517F6" w:rsidRPr="00FF230C">
        <w:rPr>
          <w:rFonts w:ascii="Arial" w:hAnsi="Arial" w:cs="Arial"/>
          <w:sz w:val="28"/>
          <w:szCs w:val="28"/>
          <w:lang w:val="cy-GB"/>
        </w:rPr>
        <w:t>pensiwn</w:t>
      </w:r>
      <w:r w:rsidR="005076F7">
        <w:rPr>
          <w:rFonts w:ascii="Arial" w:hAnsi="Arial" w:cs="Arial"/>
          <w:sz w:val="28"/>
          <w:szCs w:val="28"/>
          <w:lang w:val="cy-GB"/>
        </w:rPr>
        <w:t xml:space="preserve"> blwydd-dâl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gan y darparwr mewnol (os yw’r opsiwn yma ar gael) neu</w:t>
      </w:r>
      <w:r w:rsidR="005076F7">
        <w:rPr>
          <w:rFonts w:ascii="Arial" w:hAnsi="Arial" w:cs="Arial"/>
          <w:sz w:val="28"/>
          <w:szCs w:val="28"/>
          <w:lang w:val="cy-GB"/>
        </w:rPr>
        <w:t xml:space="preserve"> gan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unrhyw ddarparwr</w:t>
      </w:r>
      <w:r w:rsidR="005076F7">
        <w:rPr>
          <w:rFonts w:ascii="Arial" w:hAnsi="Arial" w:cs="Arial"/>
          <w:sz w:val="28"/>
          <w:szCs w:val="28"/>
          <w:lang w:val="cy-GB"/>
        </w:rPr>
        <w:t xml:space="preserve"> arall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o’ch dewis chi (</w:t>
      </w:r>
      <w:r w:rsidR="00E517F6" w:rsidRPr="00FF230C">
        <w:rPr>
          <w:rFonts w:ascii="Arial" w:hAnsi="Arial" w:cs="Arial"/>
          <w:sz w:val="28"/>
          <w:szCs w:val="28"/>
          <w:lang w:val="cy-GB"/>
        </w:rPr>
        <w:t>pensiwn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sydd yn swm sefydlog o arian a delir pob blwyddyn tan ddigwyddiad penodol, fel marwolaeth).</w:t>
      </w:r>
    </w:p>
    <w:p w14:paraId="21721FF1" w14:textId="77777777" w:rsidR="00476B50" w:rsidRPr="000119C3" w:rsidRDefault="00476B50" w:rsidP="000119C3">
      <w:pPr>
        <w:pStyle w:val="ListParagraph"/>
        <w:spacing w:after="0"/>
        <w:rPr>
          <w:rFonts w:ascii="Arial" w:hAnsi="Arial" w:cs="Arial"/>
          <w:sz w:val="32"/>
          <w:szCs w:val="32"/>
          <w:lang w:val="cy-GB"/>
        </w:rPr>
      </w:pPr>
    </w:p>
    <w:p w14:paraId="0CEDE4AC" w14:textId="78C0AB75" w:rsidR="00B0038C" w:rsidRPr="00FF230C" w:rsidRDefault="00F30794" w:rsidP="000119C3">
      <w:pPr>
        <w:pStyle w:val="Heading2"/>
        <w:spacing w:before="0"/>
        <w:rPr>
          <w:rFonts w:ascii="Arial" w:hAnsi="Arial" w:cs="Arial"/>
          <w:b/>
          <w:color w:val="000000" w:themeColor="text1"/>
          <w:sz w:val="32"/>
          <w:szCs w:val="32"/>
          <w:lang w:val="cy-GB"/>
        </w:rPr>
      </w:pPr>
      <w:r w:rsidRPr="00FF230C">
        <w:rPr>
          <w:rFonts w:ascii="Arial" w:hAnsi="Arial" w:cs="Arial"/>
          <w:b/>
          <w:sz w:val="32"/>
          <w:szCs w:val="32"/>
          <w:lang w:val="cy-GB"/>
        </w:rPr>
        <w:t>Cyfraniadau Pensiwn Ychwanegol</w:t>
      </w:r>
      <w:r w:rsidR="00B0038C" w:rsidRPr="00FF230C">
        <w:rPr>
          <w:rFonts w:ascii="Arial" w:hAnsi="Arial" w:cs="Arial"/>
          <w:b/>
          <w:sz w:val="32"/>
          <w:szCs w:val="32"/>
          <w:lang w:val="cy-GB"/>
        </w:rPr>
        <w:t xml:space="preserve"> (</w:t>
      </w:r>
      <w:r w:rsidRPr="00FF230C">
        <w:rPr>
          <w:rFonts w:ascii="Arial" w:hAnsi="Arial" w:cs="Arial"/>
          <w:b/>
          <w:sz w:val="32"/>
          <w:szCs w:val="32"/>
          <w:lang w:val="cy-GB"/>
        </w:rPr>
        <w:t>CPY</w:t>
      </w:r>
      <w:r w:rsidR="00B0038C" w:rsidRPr="00FF230C">
        <w:rPr>
          <w:rFonts w:ascii="Arial" w:hAnsi="Arial" w:cs="Arial"/>
          <w:b/>
          <w:sz w:val="32"/>
          <w:szCs w:val="32"/>
          <w:lang w:val="cy-GB"/>
        </w:rPr>
        <w:t>)</w:t>
      </w:r>
    </w:p>
    <w:p w14:paraId="1D6A615E" w14:textId="77777777" w:rsidR="00B0038C" w:rsidRPr="00FF230C" w:rsidRDefault="00B0038C" w:rsidP="000119C3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u w:val="single"/>
          <w:lang w:val="cy-GB"/>
        </w:rPr>
      </w:pPr>
    </w:p>
    <w:p w14:paraId="6B29330D" w14:textId="1058AF78" w:rsidR="00B0038C" w:rsidRPr="00FF230C" w:rsidRDefault="00381D6B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Mae CPY yn gontract i brynu swm ychwanegol </w:t>
      </w:r>
      <w:r w:rsidR="005076F7">
        <w:rPr>
          <w:rFonts w:ascii="Arial" w:hAnsi="Arial" w:cs="Arial"/>
          <w:color w:val="000000"/>
          <w:sz w:val="28"/>
          <w:szCs w:val="28"/>
          <w:lang w:val="cy-GB"/>
        </w:rPr>
        <w:t>o bensiwn blynyddol o’r Gronfa B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ensiwn.</w:t>
      </w:r>
      <w:r w:rsidR="00E517F6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E517F6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Ar 1 Ebrill 2014, rhoddwyd cap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o £6,5</w:t>
      </w:r>
      <w:r w:rsidR="005076F7">
        <w:rPr>
          <w:rFonts w:ascii="Arial" w:hAnsi="Arial" w:cs="Arial"/>
          <w:color w:val="000000"/>
          <w:sz w:val="28"/>
          <w:szCs w:val="28"/>
          <w:lang w:val="cy-GB"/>
        </w:rPr>
        <w:t xml:space="preserve">00 y flwyddyn er mwyn cyfyngu faint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o bensiwn blynyddol y gallwch ei brynu yn y CPLlL</w:t>
      </w:r>
      <w:r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.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Mae’r cap hwn </w:t>
      </w:r>
      <w:r w:rsidR="005076F7">
        <w:rPr>
          <w:rFonts w:ascii="Arial" w:hAnsi="Arial" w:cs="Arial"/>
          <w:color w:val="000000"/>
          <w:sz w:val="28"/>
          <w:szCs w:val="28"/>
          <w:lang w:val="cy-GB"/>
        </w:rPr>
        <w:t>wedi cynyddu gyda chwyddiant bob blwyddyn ers hynny. Dangosi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r</w:t>
      </w:r>
      <w:r w:rsidR="005076F7">
        <w:rPr>
          <w:rFonts w:ascii="Arial" w:hAnsi="Arial" w:cs="Arial"/>
          <w:color w:val="000000"/>
          <w:sz w:val="28"/>
          <w:szCs w:val="28"/>
          <w:lang w:val="cy-GB"/>
        </w:rPr>
        <w:t xml:space="preserve"> y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cap cyfredol ar y cyfrifiannell C</w:t>
      </w:r>
      <w:r w:rsidR="0044360E" w:rsidRPr="00FF230C">
        <w:rPr>
          <w:rFonts w:ascii="Arial" w:hAnsi="Arial" w:cs="Arial"/>
          <w:color w:val="000000"/>
          <w:sz w:val="28"/>
          <w:szCs w:val="28"/>
          <w:lang w:val="cy-GB"/>
        </w:rPr>
        <w:t>P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Y ar-lein</w:t>
      </w:r>
      <w:r w:rsidR="00B0038C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:  </w:t>
      </w:r>
    </w:p>
    <w:p w14:paraId="41E6724B" w14:textId="77777777" w:rsidR="00B0038C" w:rsidRPr="00FF230C" w:rsidRDefault="00B0038C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1526268C" w14:textId="4223A1B3" w:rsidR="00B0038C" w:rsidRPr="00FF230C" w:rsidRDefault="000119C3" w:rsidP="000119C3">
      <w:pPr>
        <w:spacing w:after="0"/>
        <w:rPr>
          <w:rStyle w:val="Hyperlink"/>
          <w:rFonts w:ascii="Arial" w:hAnsi="Arial" w:cs="Arial"/>
          <w:sz w:val="28"/>
          <w:szCs w:val="28"/>
          <w:lang w:val="cy-GB"/>
        </w:rPr>
      </w:pPr>
      <w:hyperlink r:id="rId12" w:history="1">
        <w:r w:rsidR="00B0038C" w:rsidRPr="00FF230C">
          <w:rPr>
            <w:rStyle w:val="Hyperlink"/>
            <w:rFonts w:ascii="Arial" w:hAnsi="Arial" w:cs="Arial"/>
            <w:sz w:val="28"/>
            <w:szCs w:val="28"/>
            <w:lang w:val="cy-GB"/>
          </w:rPr>
          <w:t>https://www.lgpsmember.org/more/apc/extra.php</w:t>
        </w:r>
      </w:hyperlink>
    </w:p>
    <w:p w14:paraId="6FC22B3E" w14:textId="77777777" w:rsidR="00B0038C" w:rsidRPr="00FF230C" w:rsidRDefault="00B0038C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73B25C9B" w14:textId="3550448B" w:rsidR="00254E70" w:rsidRPr="00FF230C" w:rsidRDefault="00254E70" w:rsidP="000119C3">
      <w:pPr>
        <w:spacing w:after="0"/>
        <w:rPr>
          <w:rFonts w:ascii="Arial" w:hAnsi="Arial" w:cs="Arial"/>
          <w:color w:val="000000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Gallwch ddewis prynu’r pensiwn ychwanegol trwy dalu </w:t>
      </w:r>
      <w:r w:rsidR="00EF7AF7" w:rsidRPr="00FF230C">
        <w:rPr>
          <w:rFonts w:ascii="Arial" w:hAnsi="Arial" w:cs="Arial"/>
          <w:color w:val="000000"/>
          <w:sz w:val="28"/>
          <w:szCs w:val="28"/>
          <w:lang w:val="cy-GB"/>
        </w:rPr>
        <w:t>lwmp swm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unwaith neu drwy ledaenu’r gost dros nifer penodol o flynyddoedd cyflawn (isafswm o flwyddyn).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Gellir cymryd y cyfraniadau hyn o'ch cyflog yn yr un modd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lastRenderedPageBreak/>
        <w:t>â'ch cyfraniadau pensiwn. Fe'u cymerir hefyd cyn i'ch treth gael ei chyfrifo, felly os ydych yn talu treth byddwch yn derbyn rhyddhad treth ar eich cyfraniadau yn awtomatig.</w:t>
      </w:r>
    </w:p>
    <w:p w14:paraId="2334F6AD" w14:textId="77777777" w:rsidR="00B0038C" w:rsidRPr="00FF230C" w:rsidRDefault="00B0038C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162015ED" w14:textId="636259F1" w:rsidR="00B0038C" w:rsidRPr="00FF230C" w:rsidRDefault="00AA385E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Os ydych chi’n talu trwy wneud taliad </w:t>
      </w:r>
      <w:r w:rsidR="00EF7AF7" w:rsidRPr="00FF230C">
        <w:rPr>
          <w:rFonts w:ascii="Arial" w:hAnsi="Arial" w:cs="Arial"/>
          <w:color w:val="000000"/>
          <w:sz w:val="28"/>
          <w:szCs w:val="28"/>
          <w:lang w:val="cy-GB"/>
        </w:rPr>
        <w:t>lwmp swm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unwaith, gallwch wneud hynny </w:t>
      </w:r>
      <w:r w:rsidR="005108D6">
        <w:rPr>
          <w:rFonts w:ascii="Arial" w:hAnsi="Arial" w:cs="Arial"/>
          <w:color w:val="000000"/>
          <w:sz w:val="28"/>
          <w:szCs w:val="28"/>
          <w:lang w:val="cy-GB"/>
        </w:rPr>
        <w:t xml:space="preserve">naill ai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trwy ddidyniad o’ch cyflog neu trwy wneud taliad </w:t>
      </w:r>
      <w:r w:rsidR="005108D6">
        <w:rPr>
          <w:rFonts w:ascii="Arial" w:hAnsi="Arial" w:cs="Arial"/>
          <w:color w:val="000000"/>
          <w:sz w:val="28"/>
          <w:szCs w:val="28"/>
          <w:lang w:val="cy-GB"/>
        </w:rPr>
        <w:t>yn uniongyrchol i’r Gronfa B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ensiwn.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Os talwch yn uniongyrchol i’r Gronfa, bydd angen i chi siarad gyda CThEM</w:t>
      </w:r>
      <w:r w:rsidR="00EF7AF7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>i drefnu i’r rhyddhad treth p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erthnasol gael ei adennill, gan na fy</w:t>
      </w:r>
      <w:r w:rsidR="00EF7AF7" w:rsidRPr="00FF230C">
        <w:rPr>
          <w:rFonts w:ascii="Arial" w:hAnsi="Arial" w:cs="Arial"/>
          <w:color w:val="000000"/>
          <w:sz w:val="28"/>
          <w:szCs w:val="28"/>
          <w:lang w:val="cy-GB"/>
        </w:rPr>
        <w:t>dd y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 xml:space="preserve"> Gronfa Bensiwn yn talu hw</w:t>
      </w:r>
      <w:r w:rsidR="00EF7AF7" w:rsidRPr="00FF230C">
        <w:rPr>
          <w:rFonts w:ascii="Arial" w:hAnsi="Arial" w:cs="Arial"/>
          <w:color w:val="000000"/>
          <w:sz w:val="28"/>
          <w:szCs w:val="28"/>
          <w:lang w:val="cy-GB"/>
        </w:rPr>
        <w:t>n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 xml:space="preserve"> yn</w:t>
      </w:r>
      <w:r w:rsidR="00EF7AF7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ô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l</w:t>
      </w:r>
      <w:r w:rsidR="00EF7AF7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i chi.</w:t>
      </w:r>
    </w:p>
    <w:p w14:paraId="0C5A0FB4" w14:textId="77777777" w:rsidR="00B0038C" w:rsidRPr="00FF230C" w:rsidRDefault="00B0038C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67F5D32D" w14:textId="4F215D66" w:rsidR="00B0038C" w:rsidRPr="00FF230C" w:rsidRDefault="001C6D65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Bydd unrhyw bensiwn ychwanegol a brynir yn cael ei ychwanegu at eich pensiwn blynyddol am weddill eich oes. </w:t>
      </w:r>
      <w:r w:rsidR="000119C3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>Petaech yn marw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, ni fydd unrhyw fuddion pensiwn ychwanegol yn daladwy i’ch goroesw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>y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r am y pensiwn ychwanegol a brynwyd (gan fod y C</w:t>
      </w:r>
      <w:r w:rsidR="0044360E" w:rsidRPr="00FF230C">
        <w:rPr>
          <w:rFonts w:ascii="Arial" w:hAnsi="Arial" w:cs="Arial"/>
          <w:color w:val="000000"/>
          <w:sz w:val="28"/>
          <w:szCs w:val="28"/>
          <w:lang w:val="cy-GB"/>
        </w:rPr>
        <w:t>P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Y yn prynu pensiwn ychwanegol i chi yn unig).</w:t>
      </w:r>
    </w:p>
    <w:p w14:paraId="72285D65" w14:textId="77777777" w:rsidR="00B0038C" w:rsidRPr="00FF230C" w:rsidRDefault="00B0038C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5CB35A62" w14:textId="4FA88171" w:rsidR="00B0038C" w:rsidRPr="00FF230C" w:rsidRDefault="001C6D65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Os 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>byddwch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chi’n hawlio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 xml:space="preserve"> ei</w:t>
      </w:r>
      <w:r w:rsidR="006F2471" w:rsidRPr="00FF230C">
        <w:rPr>
          <w:rFonts w:ascii="Arial" w:hAnsi="Arial" w:cs="Arial"/>
          <w:color w:val="000000"/>
          <w:sz w:val="28"/>
          <w:szCs w:val="28"/>
          <w:lang w:val="cy-GB"/>
        </w:rPr>
        <w:t>ch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pensiwn cyn 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>yr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Oed</w:t>
      </w:r>
      <w:r w:rsidR="006F2471" w:rsidRPr="00FF230C">
        <w:rPr>
          <w:rFonts w:ascii="Arial" w:hAnsi="Arial" w:cs="Arial"/>
          <w:color w:val="000000"/>
          <w:sz w:val="28"/>
          <w:szCs w:val="28"/>
          <w:lang w:val="cy-GB"/>
        </w:rPr>
        <w:t>ran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  <w:r w:rsidR="006F2471" w:rsidRPr="00FF230C">
        <w:rPr>
          <w:rFonts w:ascii="Arial" w:hAnsi="Arial" w:cs="Arial"/>
          <w:color w:val="000000"/>
          <w:sz w:val="28"/>
          <w:szCs w:val="28"/>
          <w:lang w:val="cy-GB"/>
        </w:rPr>
        <w:t>Pensiwn Arferol (OP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A), bydd gostyngiadau ymddeol yn gynnar yn cael ei 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>rhoi ar eich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pensiwn a</w:t>
      </w:r>
      <w:r w:rsidR="006F2471" w:rsidRPr="00FF230C">
        <w:rPr>
          <w:rFonts w:ascii="Arial" w:hAnsi="Arial" w:cs="Arial"/>
          <w:color w:val="000000"/>
          <w:sz w:val="28"/>
          <w:szCs w:val="28"/>
          <w:lang w:val="cy-GB"/>
        </w:rPr>
        <w:t>’r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pensiwn ychwanegol a brynwyd</w:t>
      </w:r>
      <w:r w:rsidR="006F2471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genny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>ch trwy eich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C</w:t>
      </w:r>
      <w:r w:rsidR="0044360E" w:rsidRPr="00FF230C">
        <w:rPr>
          <w:rFonts w:ascii="Arial" w:hAnsi="Arial" w:cs="Arial"/>
          <w:color w:val="000000"/>
          <w:sz w:val="28"/>
          <w:szCs w:val="28"/>
          <w:lang w:val="cy-GB"/>
        </w:rPr>
        <w:t>P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Y.</w:t>
      </w:r>
    </w:p>
    <w:p w14:paraId="7EF41992" w14:textId="77777777" w:rsidR="00CA7A04" w:rsidRPr="00FF230C" w:rsidRDefault="00CA7A04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679F5729" w14:textId="0E917DEB" w:rsidR="00B0038C" w:rsidRPr="00FF230C" w:rsidRDefault="00B4051B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 w:themeColor="text1"/>
          <w:sz w:val="28"/>
          <w:szCs w:val="28"/>
          <w:lang w:val="cy-GB"/>
        </w:rPr>
        <w:t>Mae cost y</w:t>
      </w:r>
      <w:r w:rsidR="00BC789B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</w:t>
      </w:r>
      <w:r w:rsidR="002B3371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>CP</w:t>
      </w:r>
      <w:r w:rsidR="00BC789B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>Y yn seiliedig ar eich oedran a rhyw gan ddefnyddio ffactorau a ddarperir gan Adran Actiwari’r Llywodraeth (GAD)</w:t>
      </w:r>
      <w:r w:rsidR="00B0038C" w:rsidRPr="00FF230C">
        <w:rPr>
          <w:rFonts w:ascii="Arial" w:hAnsi="Arial" w:cs="Arial"/>
          <w:color w:val="000000" w:themeColor="text1"/>
          <w:sz w:val="28"/>
          <w:szCs w:val="28"/>
          <w:lang w:val="cy-GB"/>
        </w:rPr>
        <w:t>.</w:t>
      </w:r>
    </w:p>
    <w:p w14:paraId="484BFD51" w14:textId="6F43D2DA" w:rsidR="00CA7A04" w:rsidRPr="00FF230C" w:rsidRDefault="00CA7A04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66DFBFDF" w14:textId="24E4E5BB" w:rsidR="00B0038C" w:rsidRPr="00FF230C" w:rsidRDefault="00BD15AC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Efallai </w:t>
      </w:r>
      <w:r w:rsidR="00B4051B">
        <w:rPr>
          <w:rFonts w:ascii="Arial" w:hAnsi="Arial" w:cs="Arial"/>
          <w:color w:val="000000"/>
          <w:sz w:val="28"/>
          <w:szCs w:val="28"/>
          <w:lang w:val="cy-GB"/>
        </w:rPr>
        <w:t>y bydd eich Cronfa B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ensiwn yn gofyn i chi gael archwiliad meddygol gan Ymarferydd Meddygol Cofrestredig i gael tystysgrif, </w:t>
      </w:r>
      <w:r w:rsidR="00E42DEA">
        <w:rPr>
          <w:rFonts w:ascii="Arial" w:hAnsi="Arial" w:cs="Arial"/>
          <w:color w:val="000000"/>
          <w:sz w:val="28"/>
          <w:szCs w:val="28"/>
          <w:lang w:val="cy-GB"/>
        </w:rPr>
        <w:t>ar eich c</w:t>
      </w:r>
      <w:r w:rsidR="002B3371" w:rsidRPr="00FF230C">
        <w:rPr>
          <w:rFonts w:ascii="Arial" w:hAnsi="Arial" w:cs="Arial"/>
          <w:color w:val="000000"/>
          <w:sz w:val="28"/>
          <w:szCs w:val="28"/>
          <w:lang w:val="cy-GB"/>
        </w:rPr>
        <w:t>ost eich hun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, i gadarnhau eich bod mewn ‘iechyd </w:t>
      </w:r>
      <w:r w:rsidR="00E42DEA">
        <w:rPr>
          <w:rFonts w:ascii="Arial" w:hAnsi="Arial" w:cs="Arial"/>
          <w:color w:val="000000"/>
          <w:sz w:val="28"/>
          <w:szCs w:val="28"/>
          <w:lang w:val="cy-GB"/>
        </w:rPr>
        <w:t>rhesymol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 dda’.   </w:t>
      </w:r>
    </w:p>
    <w:p w14:paraId="3ACC036C" w14:textId="77777777" w:rsidR="00CA7A04" w:rsidRPr="00FF230C" w:rsidRDefault="00CA7A04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30D0B125" w14:textId="5C969DD6" w:rsidR="00B0038C" w:rsidRPr="00FF230C" w:rsidRDefault="00BD15AC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FF230C">
        <w:rPr>
          <w:rFonts w:ascii="Arial" w:hAnsi="Arial" w:cs="Arial"/>
          <w:color w:val="000000"/>
          <w:sz w:val="28"/>
          <w:szCs w:val="28"/>
          <w:lang w:val="cy-GB"/>
        </w:rPr>
        <w:t>Gallwch ddefnyddio’r linc isod i gyfrifo’r gost o C</w:t>
      </w:r>
      <w:r w:rsidR="0044360E" w:rsidRPr="00FF230C">
        <w:rPr>
          <w:rFonts w:ascii="Arial" w:hAnsi="Arial" w:cs="Arial"/>
          <w:color w:val="000000"/>
          <w:sz w:val="28"/>
          <w:szCs w:val="28"/>
          <w:lang w:val="cy-GB"/>
        </w:rPr>
        <w:t>P</w:t>
      </w:r>
      <w:r w:rsidRPr="00FF230C">
        <w:rPr>
          <w:rFonts w:ascii="Arial" w:hAnsi="Arial" w:cs="Arial"/>
          <w:color w:val="000000"/>
          <w:sz w:val="28"/>
          <w:szCs w:val="28"/>
          <w:lang w:val="cy-GB"/>
        </w:rPr>
        <w:t>Y:</w:t>
      </w:r>
    </w:p>
    <w:p w14:paraId="4688AAE8" w14:textId="77777777" w:rsidR="00CA7A04" w:rsidRPr="00FF230C" w:rsidRDefault="00CA7A04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</w:p>
    <w:p w14:paraId="512897D4" w14:textId="1C149B78" w:rsidR="00B0038C" w:rsidRPr="00FF230C" w:rsidRDefault="000119C3" w:rsidP="000119C3">
      <w:pPr>
        <w:spacing w:after="0"/>
        <w:rPr>
          <w:rStyle w:val="Hyperlink"/>
          <w:rFonts w:ascii="Arial" w:hAnsi="Arial" w:cs="Arial"/>
          <w:sz w:val="28"/>
          <w:szCs w:val="28"/>
          <w:lang w:val="cy-GB"/>
        </w:rPr>
      </w:pPr>
      <w:hyperlink r:id="rId13" w:history="1">
        <w:r w:rsidR="00CA7A04" w:rsidRPr="00FF230C">
          <w:rPr>
            <w:rStyle w:val="Hyperlink"/>
            <w:rFonts w:ascii="Arial" w:hAnsi="Arial" w:cs="Arial"/>
            <w:sz w:val="28"/>
            <w:szCs w:val="28"/>
            <w:lang w:val="cy-GB"/>
          </w:rPr>
          <w:t>https://www.lgpsmember.org/more/apc/extra.php</w:t>
        </w:r>
      </w:hyperlink>
    </w:p>
    <w:p w14:paraId="311F2540" w14:textId="4E08ECA4" w:rsidR="00343A72" w:rsidRDefault="00343A72" w:rsidP="000119C3">
      <w:pPr>
        <w:spacing w:after="0"/>
        <w:rPr>
          <w:rFonts w:ascii="Arial" w:hAnsi="Arial" w:cs="Arial"/>
          <w:color w:val="000000" w:themeColor="text1"/>
          <w:sz w:val="44"/>
          <w:szCs w:val="44"/>
          <w:lang w:val="cy-GB"/>
        </w:rPr>
      </w:pPr>
    </w:p>
    <w:p w14:paraId="476B4092" w14:textId="7898F794" w:rsidR="000119C3" w:rsidRDefault="000119C3" w:rsidP="000119C3">
      <w:pPr>
        <w:spacing w:after="0"/>
        <w:rPr>
          <w:rFonts w:ascii="Arial" w:hAnsi="Arial" w:cs="Arial"/>
          <w:color w:val="000000" w:themeColor="text1"/>
          <w:sz w:val="44"/>
          <w:szCs w:val="44"/>
          <w:lang w:val="cy-GB"/>
        </w:rPr>
      </w:pPr>
    </w:p>
    <w:p w14:paraId="1F5EE11A" w14:textId="15EE717F" w:rsidR="000119C3" w:rsidRDefault="000119C3" w:rsidP="000119C3">
      <w:pPr>
        <w:spacing w:after="0"/>
        <w:rPr>
          <w:rFonts w:ascii="Arial" w:hAnsi="Arial" w:cs="Arial"/>
          <w:color w:val="000000" w:themeColor="text1"/>
          <w:sz w:val="44"/>
          <w:szCs w:val="44"/>
          <w:lang w:val="cy-GB"/>
        </w:rPr>
      </w:pPr>
    </w:p>
    <w:p w14:paraId="7784E0D0" w14:textId="3FB176EF" w:rsidR="000119C3" w:rsidRDefault="000119C3" w:rsidP="000119C3">
      <w:pPr>
        <w:spacing w:after="0"/>
        <w:rPr>
          <w:rFonts w:ascii="Arial" w:hAnsi="Arial" w:cs="Arial"/>
          <w:color w:val="000000" w:themeColor="text1"/>
          <w:sz w:val="44"/>
          <w:szCs w:val="44"/>
          <w:lang w:val="cy-GB"/>
        </w:rPr>
      </w:pPr>
    </w:p>
    <w:p w14:paraId="4C733636" w14:textId="1F4C8A0B" w:rsidR="00D87CE9" w:rsidRPr="00FF230C" w:rsidRDefault="0044360E" w:rsidP="000119C3">
      <w:pPr>
        <w:pStyle w:val="Heading2"/>
        <w:spacing w:before="0"/>
        <w:rPr>
          <w:rFonts w:ascii="Arial" w:hAnsi="Arial" w:cs="Arial"/>
          <w:b/>
          <w:sz w:val="32"/>
          <w:szCs w:val="32"/>
          <w:lang w:val="cy-GB"/>
        </w:rPr>
      </w:pPr>
      <w:r w:rsidRPr="00FF230C">
        <w:rPr>
          <w:rFonts w:ascii="Arial" w:hAnsi="Arial" w:cs="Arial"/>
          <w:b/>
          <w:sz w:val="32"/>
          <w:szCs w:val="32"/>
          <w:lang w:val="cy-GB"/>
        </w:rPr>
        <w:lastRenderedPageBreak/>
        <w:t>Opsiynau Eraill</w:t>
      </w:r>
    </w:p>
    <w:p w14:paraId="1A00706E" w14:textId="77777777" w:rsidR="00CA7A04" w:rsidRPr="00FF230C" w:rsidRDefault="00CA7A04" w:rsidP="000119C3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u w:val="single"/>
          <w:lang w:val="cy-GB"/>
        </w:rPr>
      </w:pPr>
    </w:p>
    <w:p w14:paraId="3315B922" w14:textId="4732E008" w:rsidR="00A152D5" w:rsidRPr="00FF230C" w:rsidRDefault="00A63EEF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  <w:r w:rsidRPr="00FF230C">
        <w:rPr>
          <w:rFonts w:ascii="Arial" w:hAnsi="Arial" w:cs="Arial"/>
          <w:sz w:val="28"/>
          <w:szCs w:val="28"/>
          <w:lang w:val="cy-GB"/>
        </w:rPr>
        <w:t>Mae trefniadau pensiwn eraill ar gael</w:t>
      </w:r>
      <w:r w:rsidR="00E42DEA">
        <w:rPr>
          <w:rFonts w:ascii="Arial" w:hAnsi="Arial" w:cs="Arial"/>
          <w:sz w:val="28"/>
          <w:szCs w:val="28"/>
          <w:lang w:val="cy-GB"/>
        </w:rPr>
        <w:t xml:space="preserve"> hefyd</w:t>
      </w:r>
      <w:r w:rsidRPr="00FF230C">
        <w:rPr>
          <w:rFonts w:ascii="Arial" w:hAnsi="Arial" w:cs="Arial"/>
          <w:sz w:val="28"/>
          <w:szCs w:val="28"/>
          <w:lang w:val="cy-GB"/>
        </w:rPr>
        <w:t>, sy</w:t>
      </w:r>
      <w:r w:rsidR="00E42DEA">
        <w:rPr>
          <w:rFonts w:ascii="Arial" w:hAnsi="Arial" w:cs="Arial"/>
          <w:sz w:val="28"/>
          <w:szCs w:val="28"/>
          <w:lang w:val="cy-GB"/>
        </w:rPr>
        <w:t>dd ar wahân i’ch pensiwn CPLlL.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</w:t>
      </w:r>
      <w:r w:rsidR="000119C3">
        <w:rPr>
          <w:rFonts w:ascii="Arial" w:hAnsi="Arial" w:cs="Arial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sz w:val="28"/>
          <w:szCs w:val="28"/>
          <w:lang w:val="cy-GB"/>
        </w:rPr>
        <w:t>Mae'r rhain yn cynnwys cyfrannu tuag at Gynllun CGY Rhydd</w:t>
      </w:r>
      <w:r w:rsidR="00191646" w:rsidRPr="00FF230C">
        <w:rPr>
          <w:rFonts w:ascii="Arial" w:hAnsi="Arial" w:cs="Arial"/>
          <w:sz w:val="28"/>
          <w:szCs w:val="28"/>
          <w:lang w:val="cy-GB"/>
        </w:rPr>
        <w:t xml:space="preserve"> (CGYRh)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neu Gynllun Pensiwn Personol / Cynllun Pensiwn </w:t>
      </w:r>
      <w:r w:rsidR="007E4715">
        <w:rPr>
          <w:rFonts w:ascii="Arial" w:hAnsi="Arial" w:cs="Arial"/>
          <w:sz w:val="28"/>
          <w:szCs w:val="28"/>
          <w:lang w:val="cy-GB"/>
        </w:rPr>
        <w:t>Rhan-ddeiliad</w:t>
      </w:r>
      <w:r w:rsidRPr="00FF230C">
        <w:rPr>
          <w:rFonts w:ascii="Arial" w:hAnsi="Arial" w:cs="Arial"/>
          <w:sz w:val="28"/>
          <w:szCs w:val="28"/>
          <w:lang w:val="cy-GB"/>
        </w:rPr>
        <w:t>.</w:t>
      </w:r>
    </w:p>
    <w:p w14:paraId="432622A4" w14:textId="77777777" w:rsidR="00A152D5" w:rsidRPr="00FF230C" w:rsidRDefault="00A152D5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</w:p>
    <w:p w14:paraId="05E27C16" w14:textId="05C967F4" w:rsidR="00343A72" w:rsidRPr="00FF230C" w:rsidRDefault="004F5B65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  <w:r w:rsidRPr="00FF230C">
        <w:rPr>
          <w:rFonts w:ascii="Arial" w:hAnsi="Arial" w:cs="Arial"/>
          <w:sz w:val="28"/>
          <w:szCs w:val="28"/>
          <w:lang w:val="cy-GB"/>
        </w:rPr>
        <w:t xml:space="preserve">Nodwch os gwelwch yn dda, gyda </w:t>
      </w:r>
      <w:r w:rsidR="00EF7AF7" w:rsidRPr="00FF230C">
        <w:rPr>
          <w:rFonts w:ascii="Arial" w:hAnsi="Arial" w:cs="Arial"/>
          <w:sz w:val="28"/>
          <w:szCs w:val="28"/>
          <w:lang w:val="cy-GB"/>
        </w:rPr>
        <w:t>C</w:t>
      </w:r>
      <w:r w:rsidR="00191646" w:rsidRPr="00FF230C">
        <w:rPr>
          <w:rFonts w:ascii="Arial" w:hAnsi="Arial" w:cs="Arial"/>
          <w:sz w:val="28"/>
          <w:szCs w:val="28"/>
          <w:lang w:val="cy-GB"/>
        </w:rPr>
        <w:t xml:space="preserve">GYRh 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dim ond 25% o’r gronfa CGY gallwch chi ei gymryd fel arian parod di-dreth a’r gweddill fel </w:t>
      </w:r>
      <w:r w:rsidR="007E4715">
        <w:rPr>
          <w:rFonts w:ascii="Arial" w:hAnsi="Arial" w:cs="Arial"/>
          <w:sz w:val="28"/>
          <w:szCs w:val="28"/>
          <w:lang w:val="cy-GB"/>
        </w:rPr>
        <w:t>blwydd-dâl, felly maen nhw’n gweithio’n wahanol i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CGY </w:t>
      </w:r>
      <w:r w:rsidR="007E4715">
        <w:rPr>
          <w:rFonts w:ascii="Arial" w:hAnsi="Arial" w:cs="Arial"/>
          <w:sz w:val="28"/>
          <w:szCs w:val="28"/>
          <w:lang w:val="cy-GB"/>
        </w:rPr>
        <w:t xml:space="preserve">y 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CPLlL. </w:t>
      </w:r>
      <w:r w:rsidR="000119C3">
        <w:rPr>
          <w:rFonts w:ascii="Arial" w:hAnsi="Arial" w:cs="Arial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Gellir dod o hyd i ragor o wybodaeth am yr opsiynau eraill hyn mewn banciau, </w:t>
      </w:r>
      <w:r w:rsidR="00191646" w:rsidRPr="00FF230C">
        <w:rPr>
          <w:rFonts w:ascii="Arial" w:hAnsi="Arial" w:cs="Arial"/>
          <w:sz w:val="28"/>
          <w:szCs w:val="28"/>
          <w:lang w:val="cy-GB"/>
        </w:rPr>
        <w:t>cymdeithas</w:t>
      </w:r>
      <w:r w:rsidR="007E4715">
        <w:rPr>
          <w:rFonts w:ascii="Arial" w:hAnsi="Arial" w:cs="Arial"/>
          <w:sz w:val="28"/>
          <w:szCs w:val="28"/>
          <w:lang w:val="cy-GB"/>
        </w:rPr>
        <w:t>au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adeiladu neu </w:t>
      </w:r>
      <w:r w:rsidR="007E4715" w:rsidRPr="00FF230C">
        <w:rPr>
          <w:rFonts w:ascii="Arial" w:hAnsi="Arial" w:cs="Arial"/>
          <w:sz w:val="28"/>
          <w:szCs w:val="28"/>
          <w:lang w:val="cy-GB"/>
        </w:rPr>
        <w:t>gwmnï</w:t>
      </w:r>
      <w:r w:rsidR="007E4715">
        <w:rPr>
          <w:rFonts w:ascii="Arial" w:hAnsi="Arial" w:cs="Arial"/>
          <w:sz w:val="28"/>
          <w:szCs w:val="28"/>
          <w:lang w:val="cy-GB"/>
        </w:rPr>
        <w:t>au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yswiriant.</w:t>
      </w:r>
    </w:p>
    <w:p w14:paraId="5BFA6C1F" w14:textId="77777777" w:rsidR="00A152D5" w:rsidRPr="000119C3" w:rsidRDefault="00A152D5" w:rsidP="000119C3">
      <w:pPr>
        <w:spacing w:after="0"/>
        <w:rPr>
          <w:rFonts w:ascii="Arial" w:hAnsi="Arial" w:cs="Arial"/>
          <w:color w:val="000000" w:themeColor="text1"/>
          <w:sz w:val="32"/>
          <w:szCs w:val="32"/>
          <w:lang w:val="cy-GB"/>
        </w:rPr>
      </w:pPr>
    </w:p>
    <w:p w14:paraId="3112B615" w14:textId="54A500A9" w:rsidR="00A152D5" w:rsidRPr="00FF230C" w:rsidRDefault="00BF5810" w:rsidP="000119C3">
      <w:pPr>
        <w:pStyle w:val="Heading2"/>
        <w:spacing w:before="0"/>
        <w:rPr>
          <w:rFonts w:ascii="Arial" w:hAnsi="Arial" w:cs="Arial"/>
          <w:b/>
          <w:sz w:val="32"/>
          <w:szCs w:val="32"/>
          <w:lang w:val="cy-GB"/>
        </w:rPr>
      </w:pPr>
      <w:r w:rsidRPr="00FF230C">
        <w:rPr>
          <w:rFonts w:ascii="Arial" w:hAnsi="Arial" w:cs="Arial"/>
          <w:b/>
          <w:sz w:val="32"/>
          <w:szCs w:val="32"/>
          <w:lang w:val="cy-GB"/>
        </w:rPr>
        <w:t>Lwfans Blynyddol</w:t>
      </w:r>
      <w:r w:rsidR="00A152D5" w:rsidRPr="00FF230C">
        <w:rPr>
          <w:rFonts w:ascii="Arial" w:hAnsi="Arial" w:cs="Arial"/>
          <w:b/>
          <w:sz w:val="32"/>
          <w:szCs w:val="32"/>
          <w:lang w:val="cy-GB"/>
        </w:rPr>
        <w:t xml:space="preserve"> </w:t>
      </w:r>
    </w:p>
    <w:p w14:paraId="6005A14A" w14:textId="77777777" w:rsidR="00A152D5" w:rsidRPr="00FF230C" w:rsidRDefault="00A152D5" w:rsidP="000119C3">
      <w:pPr>
        <w:spacing w:after="0"/>
        <w:rPr>
          <w:rFonts w:ascii="Arial" w:hAnsi="Arial" w:cs="Arial"/>
          <w:b/>
          <w:sz w:val="28"/>
          <w:szCs w:val="28"/>
          <w:u w:val="single"/>
          <w:lang w:val="cy-GB"/>
        </w:rPr>
      </w:pPr>
    </w:p>
    <w:p w14:paraId="2BAF04C9" w14:textId="20C4767D" w:rsidR="00A152D5" w:rsidRPr="00FF230C" w:rsidRDefault="00C24B16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  <w:r w:rsidRPr="00FF230C">
        <w:rPr>
          <w:rFonts w:ascii="Arial" w:hAnsi="Arial" w:cs="Arial"/>
          <w:sz w:val="28"/>
          <w:szCs w:val="28"/>
          <w:lang w:val="cy-GB"/>
        </w:rPr>
        <w:t xml:space="preserve">Os </w:t>
      </w:r>
      <w:r w:rsidR="00BF5810" w:rsidRPr="00FF230C">
        <w:rPr>
          <w:rFonts w:ascii="Arial" w:hAnsi="Arial" w:cs="Arial"/>
          <w:sz w:val="28"/>
          <w:szCs w:val="28"/>
          <w:lang w:val="cy-GB"/>
        </w:rPr>
        <w:t xml:space="preserve">ydych 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chi’n </w:t>
      </w:r>
      <w:r w:rsidR="00BF5810" w:rsidRPr="00FF230C">
        <w:rPr>
          <w:rFonts w:ascii="Arial" w:hAnsi="Arial" w:cs="Arial"/>
          <w:sz w:val="28"/>
          <w:szCs w:val="28"/>
          <w:lang w:val="cy-GB"/>
        </w:rPr>
        <w:t xml:space="preserve">ystyried cynyddu eich pensiwn CPLlL trwy swm mawr neu, os ydych </w:t>
      </w:r>
      <w:r w:rsidRPr="00FF230C">
        <w:rPr>
          <w:rFonts w:ascii="Arial" w:hAnsi="Arial" w:cs="Arial"/>
          <w:sz w:val="28"/>
          <w:szCs w:val="28"/>
          <w:lang w:val="cy-GB"/>
        </w:rPr>
        <w:t>chi’n</w:t>
      </w:r>
      <w:r w:rsidR="00BF5810" w:rsidRPr="00FF230C">
        <w:rPr>
          <w:rFonts w:ascii="Arial" w:hAnsi="Arial" w:cs="Arial"/>
          <w:sz w:val="28"/>
          <w:szCs w:val="28"/>
          <w:lang w:val="cy-GB"/>
        </w:rPr>
        <w:t xml:space="preserve"> ystyried gwneud </w:t>
      </w:r>
      <w:r w:rsidRPr="00FF230C">
        <w:rPr>
          <w:rFonts w:ascii="Arial" w:hAnsi="Arial" w:cs="Arial"/>
          <w:sz w:val="28"/>
          <w:szCs w:val="28"/>
          <w:lang w:val="cy-GB"/>
        </w:rPr>
        <w:t>talia</w:t>
      </w:r>
      <w:r w:rsidR="00842E56">
        <w:rPr>
          <w:rFonts w:ascii="Arial" w:hAnsi="Arial" w:cs="Arial"/>
          <w:sz w:val="28"/>
          <w:szCs w:val="28"/>
          <w:lang w:val="cy-GB"/>
        </w:rPr>
        <w:t>dau CGY sylweddol pob blwyddyn d</w:t>
      </w:r>
      <w:r w:rsidR="00BE3A6F">
        <w:rPr>
          <w:rFonts w:ascii="Arial" w:hAnsi="Arial" w:cs="Arial"/>
          <w:sz w:val="28"/>
          <w:szCs w:val="28"/>
          <w:lang w:val="cy-GB"/>
        </w:rPr>
        <w:t xml:space="preserve">reth, gallai 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olygu </w:t>
      </w:r>
      <w:r w:rsidR="00BE3A6F">
        <w:rPr>
          <w:rFonts w:ascii="Arial" w:hAnsi="Arial" w:cs="Arial"/>
          <w:sz w:val="28"/>
          <w:szCs w:val="28"/>
          <w:lang w:val="cy-GB"/>
        </w:rPr>
        <w:t>eich bod yn m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ynd y tu hwnt i’r terfyn Lwfans Blynyddol. </w:t>
      </w:r>
    </w:p>
    <w:p w14:paraId="5779B6CB" w14:textId="77777777" w:rsidR="00A152D5" w:rsidRPr="00FF230C" w:rsidRDefault="00A152D5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</w:p>
    <w:p w14:paraId="26B1F069" w14:textId="1AA5B557" w:rsidR="00A152D5" w:rsidRPr="00FF230C" w:rsidRDefault="00C90DE1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  <w:r w:rsidRPr="00FF230C">
        <w:rPr>
          <w:rFonts w:ascii="Arial" w:hAnsi="Arial" w:cs="Arial"/>
          <w:sz w:val="28"/>
          <w:szCs w:val="28"/>
          <w:lang w:val="cy-GB"/>
        </w:rPr>
        <w:t xml:space="preserve">Y Lwfans Blynyddol yw’r swm </w:t>
      </w:r>
      <w:r w:rsidR="00BE3A6F">
        <w:rPr>
          <w:rFonts w:ascii="Arial" w:hAnsi="Arial" w:cs="Arial"/>
          <w:sz w:val="28"/>
          <w:szCs w:val="28"/>
          <w:lang w:val="cy-GB"/>
        </w:rPr>
        <w:t>y caiff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gwerth eich buddion pensiwn </w:t>
      </w:r>
      <w:r w:rsidR="00BE3A6F">
        <w:rPr>
          <w:rFonts w:ascii="Arial" w:hAnsi="Arial" w:cs="Arial"/>
          <w:sz w:val="28"/>
          <w:szCs w:val="28"/>
          <w:lang w:val="cy-GB"/>
        </w:rPr>
        <w:t>g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ynyddu mewn blwyddyn heb i chi orfod talu tâl treth. </w:t>
      </w:r>
      <w:r w:rsidR="000119C3">
        <w:rPr>
          <w:rFonts w:ascii="Arial" w:hAnsi="Arial" w:cs="Arial"/>
          <w:sz w:val="28"/>
          <w:szCs w:val="28"/>
          <w:lang w:val="cy-GB"/>
        </w:rPr>
        <w:t xml:space="preserve"> 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Os yw gwerth eich </w:t>
      </w:r>
      <w:r w:rsidR="00BD6173">
        <w:rPr>
          <w:rFonts w:ascii="Arial" w:hAnsi="Arial" w:cs="Arial"/>
          <w:sz w:val="28"/>
          <w:szCs w:val="28"/>
          <w:lang w:val="cy-GB"/>
        </w:rPr>
        <w:t>cynilion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pensiwn mewn blwyddyn (gan gynnwys cynilion pensiwn y tu allan i’r CPLlL) yn fwy na’r terfyn </w:t>
      </w:r>
      <w:r w:rsidR="00BD6173">
        <w:rPr>
          <w:rFonts w:ascii="Arial" w:hAnsi="Arial" w:cs="Arial"/>
          <w:sz w:val="28"/>
          <w:szCs w:val="28"/>
          <w:lang w:val="cy-GB"/>
        </w:rPr>
        <w:t>lwfans blynyddol, gall y gormodedd g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ael ei drethu fel incwm. Y </w:t>
      </w:r>
      <w:r w:rsidR="00BD6173">
        <w:rPr>
          <w:rFonts w:ascii="Arial" w:hAnsi="Arial" w:cs="Arial"/>
          <w:sz w:val="28"/>
          <w:szCs w:val="28"/>
          <w:lang w:val="cy-GB"/>
        </w:rPr>
        <w:t xml:space="preserve">terfyn ar y </w:t>
      </w:r>
      <w:r w:rsidR="00BD6173" w:rsidRPr="00FF230C">
        <w:rPr>
          <w:rFonts w:ascii="Arial" w:hAnsi="Arial" w:cs="Arial"/>
          <w:sz w:val="28"/>
          <w:szCs w:val="28"/>
          <w:lang w:val="cy-GB"/>
        </w:rPr>
        <w:t xml:space="preserve">lwfans blynyddol </w:t>
      </w:r>
      <w:r w:rsidRPr="00FF230C">
        <w:rPr>
          <w:rFonts w:ascii="Arial" w:hAnsi="Arial" w:cs="Arial"/>
          <w:sz w:val="28"/>
          <w:szCs w:val="28"/>
          <w:lang w:val="cy-GB"/>
        </w:rPr>
        <w:t>cyfredol yw £40,000.</w:t>
      </w:r>
      <w:r w:rsidR="00A152D5" w:rsidRPr="00FF230C">
        <w:rPr>
          <w:rFonts w:ascii="Arial" w:hAnsi="Arial" w:cs="Arial"/>
          <w:sz w:val="28"/>
          <w:szCs w:val="28"/>
          <w:lang w:val="cy-GB"/>
        </w:rPr>
        <w:t xml:space="preserve">  </w:t>
      </w:r>
    </w:p>
    <w:p w14:paraId="018432A3" w14:textId="77777777" w:rsidR="00A152D5" w:rsidRPr="00FF230C" w:rsidRDefault="00A152D5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</w:p>
    <w:p w14:paraId="35E00EC8" w14:textId="3172866E" w:rsidR="00A152D5" w:rsidRPr="00FF230C" w:rsidRDefault="00F63B21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  <w:r w:rsidRPr="00FF230C">
        <w:rPr>
          <w:rFonts w:ascii="Arial" w:hAnsi="Arial" w:cs="Arial"/>
          <w:sz w:val="28"/>
          <w:szCs w:val="28"/>
          <w:lang w:val="cy-GB"/>
        </w:rPr>
        <w:t>Efallai yr hoffech ofyn am</w:t>
      </w:r>
      <w:r w:rsidRPr="00FF230C">
        <w:rPr>
          <w:rFonts w:ascii="inherit" w:eastAsia="Times New Roman" w:hAnsi="inherit" w:cs="Courier New"/>
          <w:color w:val="202124"/>
          <w:sz w:val="42"/>
          <w:szCs w:val="42"/>
          <w:lang w:val="cy-GB" w:eastAsia="en-GB"/>
        </w:rPr>
        <w:t xml:space="preserve"> </w:t>
      </w:r>
      <w:r w:rsidRPr="00BD6173">
        <w:rPr>
          <w:rFonts w:ascii="Arial" w:hAnsi="Arial" w:cs="Arial"/>
          <w:b/>
          <w:sz w:val="28"/>
          <w:szCs w:val="28"/>
          <w:lang w:val="cy-GB"/>
        </w:rPr>
        <w:t>Gyngor Ariannol Annibynnol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ynglŷn â hyn, gan nad yw'r Gronfa Bensiwn yn gallu </w:t>
      </w:r>
      <w:r w:rsidR="00BD6173">
        <w:rPr>
          <w:rFonts w:ascii="Arial" w:hAnsi="Arial" w:cs="Arial"/>
          <w:sz w:val="28"/>
          <w:szCs w:val="28"/>
          <w:lang w:val="cy-GB"/>
        </w:rPr>
        <w:t>rhoi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unrhyw gyngor ar y mater hwn</w:t>
      </w:r>
      <w:r w:rsidR="00A152D5" w:rsidRPr="00FF230C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04F8BAFB" w14:textId="77777777" w:rsidR="00AC24F5" w:rsidRDefault="00AC24F5" w:rsidP="000119C3">
      <w:pPr>
        <w:pStyle w:val="Heading2"/>
        <w:spacing w:before="0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5678D71" w14:textId="2A93D901" w:rsidR="00A152D5" w:rsidRPr="00FF230C" w:rsidRDefault="000A61CE" w:rsidP="000119C3">
      <w:pPr>
        <w:pStyle w:val="Heading2"/>
        <w:spacing w:before="0"/>
        <w:rPr>
          <w:rFonts w:ascii="Arial" w:hAnsi="Arial" w:cs="Arial"/>
          <w:b/>
          <w:bCs/>
          <w:sz w:val="32"/>
          <w:szCs w:val="32"/>
          <w:lang w:val="cy-GB"/>
        </w:rPr>
      </w:pPr>
      <w:r w:rsidRPr="00FF230C">
        <w:rPr>
          <w:rFonts w:ascii="Arial" w:hAnsi="Arial" w:cs="Arial"/>
          <w:b/>
          <w:bCs/>
          <w:sz w:val="32"/>
          <w:szCs w:val="32"/>
          <w:lang w:val="cy-GB"/>
        </w:rPr>
        <w:t>Ble allwch chi ddod o hyd i ragor o wybodaeth?</w:t>
      </w:r>
    </w:p>
    <w:p w14:paraId="50AA112D" w14:textId="77777777" w:rsidR="00A152D5" w:rsidRPr="00FF230C" w:rsidRDefault="00A152D5" w:rsidP="000119C3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FF230C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702D9BF4" w14:textId="126A865B" w:rsidR="00E15ACE" w:rsidRPr="00FF230C" w:rsidRDefault="00E15ACE" w:rsidP="000119C3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bookmarkStart w:id="0" w:name="_Hlk62816599"/>
      <w:r w:rsidRPr="00FF230C">
        <w:rPr>
          <w:rFonts w:ascii="Arial" w:hAnsi="Arial" w:cs="Arial"/>
          <w:sz w:val="28"/>
          <w:szCs w:val="28"/>
          <w:lang w:val="cy-GB"/>
        </w:rPr>
        <w:t xml:space="preserve">Mae’r </w:t>
      </w:r>
      <w:r w:rsidR="00191646" w:rsidRPr="00FF230C">
        <w:rPr>
          <w:rFonts w:ascii="Arial" w:hAnsi="Arial" w:cs="Arial"/>
          <w:sz w:val="28"/>
          <w:szCs w:val="28"/>
          <w:lang w:val="cy-GB"/>
        </w:rPr>
        <w:t>ffeithlen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hon </w:t>
      </w:r>
      <w:r w:rsidR="008C5B8F">
        <w:rPr>
          <w:rFonts w:ascii="Arial" w:hAnsi="Arial" w:cs="Arial"/>
          <w:sz w:val="28"/>
          <w:szCs w:val="28"/>
          <w:lang w:val="cy-GB"/>
        </w:rPr>
        <w:t>yn rhoi</w:t>
      </w:r>
      <w:r w:rsidRPr="00FF230C">
        <w:rPr>
          <w:rFonts w:ascii="Arial" w:hAnsi="Arial" w:cs="Arial"/>
          <w:sz w:val="28"/>
          <w:szCs w:val="28"/>
          <w:lang w:val="cy-GB"/>
        </w:rPr>
        <w:t xml:space="preserve"> arweiniad cyffredinol yn unig, os oes angen rhagor o wybodaeth arnoch, cysylltwch â’r Gronfa </w:t>
      </w:r>
      <w:r w:rsidR="008C5B8F">
        <w:rPr>
          <w:rFonts w:ascii="Arial" w:hAnsi="Arial" w:cs="Arial"/>
          <w:sz w:val="28"/>
          <w:szCs w:val="28"/>
          <w:lang w:val="cy-GB"/>
        </w:rPr>
        <w:t>B</w:t>
      </w:r>
      <w:r w:rsidRPr="00FF230C">
        <w:rPr>
          <w:rFonts w:ascii="Arial" w:hAnsi="Arial" w:cs="Arial"/>
          <w:sz w:val="28"/>
          <w:szCs w:val="28"/>
          <w:lang w:val="cy-GB"/>
        </w:rPr>
        <w:t>ensiwn</w:t>
      </w:r>
      <w:r w:rsidR="000119C3">
        <w:rPr>
          <w:rFonts w:ascii="Arial" w:hAnsi="Arial" w:cs="Arial"/>
          <w:sz w:val="28"/>
          <w:szCs w:val="28"/>
          <w:lang w:val="cy-GB"/>
        </w:rPr>
        <w:t>.</w:t>
      </w:r>
    </w:p>
    <w:p w14:paraId="20C4D25C" w14:textId="77777777" w:rsidR="00E15ACE" w:rsidRPr="00FF230C" w:rsidRDefault="00E15ACE" w:rsidP="000119C3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FF230C">
        <w:rPr>
          <w:rFonts w:ascii="Arial" w:hAnsi="Arial" w:cs="Arial"/>
          <w:sz w:val="28"/>
          <w:szCs w:val="28"/>
          <w:lang w:val="cy-GB"/>
        </w:rPr>
        <w:t> </w:t>
      </w:r>
    </w:p>
    <w:p w14:paraId="048C6037" w14:textId="1BB11805" w:rsidR="00E15ACE" w:rsidRDefault="00E15ACE" w:rsidP="000119C3">
      <w:pPr>
        <w:tabs>
          <w:tab w:val="left" w:pos="734"/>
        </w:tabs>
        <w:spacing w:after="0"/>
        <w:ind w:right="15"/>
        <w:jc w:val="both"/>
        <w:rPr>
          <w:rFonts w:ascii="Arial" w:hAnsi="Arial" w:cs="Arial"/>
          <w:sz w:val="32"/>
          <w:szCs w:val="32"/>
          <w:lang w:val="cy-GB"/>
        </w:rPr>
      </w:pPr>
      <w:r w:rsidRPr="00FF230C">
        <w:rPr>
          <w:rFonts w:ascii="Arial" w:hAnsi="Arial" w:cs="Arial"/>
          <w:sz w:val="32"/>
          <w:szCs w:val="32"/>
          <w:lang w:val="cy-GB"/>
        </w:rPr>
        <w:tab/>
      </w:r>
    </w:p>
    <w:p w14:paraId="73F32BD0" w14:textId="52E4CD03" w:rsidR="000119C3" w:rsidRDefault="000119C3" w:rsidP="000119C3">
      <w:pPr>
        <w:tabs>
          <w:tab w:val="left" w:pos="734"/>
        </w:tabs>
        <w:spacing w:after="0"/>
        <w:ind w:right="15"/>
        <w:jc w:val="both"/>
        <w:rPr>
          <w:rFonts w:ascii="Arial" w:hAnsi="Arial" w:cs="Arial"/>
          <w:sz w:val="32"/>
          <w:szCs w:val="32"/>
          <w:lang w:val="cy-GB"/>
        </w:rPr>
      </w:pPr>
    </w:p>
    <w:p w14:paraId="2E99CF12" w14:textId="77777777" w:rsidR="000119C3" w:rsidRPr="00FF230C" w:rsidRDefault="000119C3" w:rsidP="000119C3">
      <w:pPr>
        <w:tabs>
          <w:tab w:val="left" w:pos="734"/>
        </w:tabs>
        <w:spacing w:after="0"/>
        <w:ind w:right="15"/>
        <w:jc w:val="both"/>
        <w:rPr>
          <w:rFonts w:ascii="Arial" w:hAnsi="Arial" w:cs="Arial"/>
          <w:sz w:val="32"/>
          <w:szCs w:val="32"/>
          <w:lang w:val="cy-GB"/>
        </w:rPr>
      </w:pPr>
    </w:p>
    <w:p w14:paraId="1853D7D4" w14:textId="77777777" w:rsidR="00E15ACE" w:rsidRPr="00FF230C" w:rsidRDefault="00E15ACE" w:rsidP="000119C3">
      <w:pPr>
        <w:pStyle w:val="Heading2"/>
        <w:spacing w:before="0"/>
        <w:rPr>
          <w:rFonts w:ascii="Arial" w:hAnsi="Arial" w:cs="Arial"/>
          <w:b/>
          <w:sz w:val="32"/>
          <w:szCs w:val="32"/>
          <w:lang w:val="cy-GB"/>
        </w:rPr>
      </w:pPr>
      <w:r w:rsidRPr="00FF230C">
        <w:rPr>
          <w:rFonts w:ascii="Arial" w:hAnsi="Arial" w:cs="Arial"/>
          <w:b/>
          <w:sz w:val="32"/>
          <w:szCs w:val="32"/>
          <w:lang w:val="cy-GB"/>
        </w:rPr>
        <w:lastRenderedPageBreak/>
        <w:t xml:space="preserve">Ymwadiad </w:t>
      </w:r>
    </w:p>
    <w:p w14:paraId="638B9C2E" w14:textId="77777777" w:rsidR="00E15ACE" w:rsidRPr="00FF230C" w:rsidRDefault="00E15ACE" w:rsidP="000119C3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14:paraId="7DF38B71" w14:textId="6FC0DD48" w:rsidR="00E15ACE" w:rsidRPr="00FF230C" w:rsidRDefault="008C5B8F" w:rsidP="000119C3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/>
          <w:sz w:val="28"/>
          <w:szCs w:val="28"/>
          <w:lang w:val="cy-GB"/>
        </w:rPr>
        <w:t>Nid yw’r Gronfa B</w:t>
      </w:r>
      <w:r w:rsidR="00E15ACE" w:rsidRPr="00FF230C">
        <w:rPr>
          <w:rFonts w:ascii="Arial" w:hAnsi="Arial" w:cs="Arial"/>
          <w:color w:val="000000"/>
          <w:sz w:val="28"/>
          <w:szCs w:val="28"/>
          <w:lang w:val="cy-GB"/>
        </w:rPr>
        <w:t xml:space="preserve">ensiwn yn gallu darparu unrhyw gyngor ariannol.                         </w:t>
      </w:r>
      <w:r w:rsidR="00E15ACE" w:rsidRPr="00FF230C">
        <w:rPr>
          <w:rFonts w:ascii="Arial" w:hAnsi="Arial" w:cs="Arial"/>
          <w:sz w:val="28"/>
          <w:szCs w:val="28"/>
          <w:lang w:val="cy-GB"/>
        </w:rPr>
        <w:t xml:space="preserve">Ar ôl </w:t>
      </w:r>
      <w:r>
        <w:rPr>
          <w:rFonts w:ascii="Arial" w:hAnsi="Arial" w:cs="Arial"/>
          <w:sz w:val="28"/>
          <w:szCs w:val="28"/>
          <w:lang w:val="cy-GB"/>
        </w:rPr>
        <w:t>darllen</w:t>
      </w:r>
      <w:r w:rsidR="00E15ACE" w:rsidRPr="00FF230C">
        <w:rPr>
          <w:rFonts w:ascii="Arial" w:hAnsi="Arial" w:cs="Arial"/>
          <w:sz w:val="28"/>
          <w:szCs w:val="28"/>
          <w:lang w:val="cy-GB"/>
        </w:rPr>
        <w:t xml:space="preserve"> y </w:t>
      </w:r>
      <w:r w:rsidR="00191646" w:rsidRPr="00FF230C">
        <w:rPr>
          <w:rFonts w:ascii="Arial" w:hAnsi="Arial" w:cs="Arial"/>
          <w:sz w:val="28"/>
          <w:szCs w:val="28"/>
          <w:lang w:val="cy-GB"/>
        </w:rPr>
        <w:t>ffeithlen</w:t>
      </w:r>
      <w:r w:rsidR="00E15ACE" w:rsidRPr="00FF230C">
        <w:rPr>
          <w:rFonts w:ascii="Arial" w:hAnsi="Arial" w:cs="Arial"/>
          <w:sz w:val="28"/>
          <w:szCs w:val="28"/>
          <w:lang w:val="cy-GB"/>
        </w:rPr>
        <w:t xml:space="preserve"> </w:t>
      </w:r>
      <w:r w:rsidR="00191646" w:rsidRPr="00FF230C">
        <w:rPr>
          <w:rFonts w:ascii="Arial" w:hAnsi="Arial" w:cs="Arial"/>
          <w:sz w:val="28"/>
          <w:szCs w:val="28"/>
          <w:lang w:val="cy-GB"/>
        </w:rPr>
        <w:t>hon</w:t>
      </w:r>
      <w:r w:rsidR="00E15ACE" w:rsidRPr="00FF230C">
        <w:rPr>
          <w:rFonts w:ascii="Arial" w:hAnsi="Arial" w:cs="Arial"/>
          <w:sz w:val="28"/>
          <w:szCs w:val="28"/>
          <w:lang w:val="cy-GB"/>
        </w:rPr>
        <w:t xml:space="preserve">, </w:t>
      </w:r>
      <w:r w:rsidR="0055133D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efallai </w:t>
      </w:r>
      <w:r w:rsidR="0055133D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yr hoffech gael</w:t>
      </w:r>
      <w:r w:rsidR="0055133D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</w:t>
      </w:r>
      <w:r w:rsidR="0055133D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c</w:t>
      </w:r>
      <w:r w:rsidR="0055133D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yngor ariannol annibynnol </w:t>
      </w:r>
      <w:r w:rsidR="0055133D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er mwyn </w:t>
      </w:r>
      <w:r w:rsidR="0055133D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gwneud penderfyniad</w:t>
      </w:r>
      <w:r w:rsidR="0055133D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deallus</w:t>
      </w:r>
      <w:r w:rsidR="00E15ACE" w:rsidRPr="00FF230C">
        <w:rPr>
          <w:rFonts w:ascii="Arial" w:hAnsi="Arial" w:cs="Arial"/>
          <w:sz w:val="28"/>
          <w:szCs w:val="28"/>
          <w:lang w:val="cy-GB"/>
        </w:rPr>
        <w:t>.</w:t>
      </w:r>
    </w:p>
    <w:p w14:paraId="03395C20" w14:textId="77777777" w:rsidR="00E15ACE" w:rsidRPr="00FF230C" w:rsidRDefault="00E15ACE" w:rsidP="000119C3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4A8FE4A8" w14:textId="537DE257" w:rsidR="00E15ACE" w:rsidRPr="00FF230C" w:rsidRDefault="008C5B8F" w:rsidP="000119C3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Gallai’r</w:t>
      </w:r>
      <w:r w:rsidR="00E15ACE" w:rsidRPr="00FF230C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 cyrff </w:t>
      </w: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hyn</w:t>
      </w:r>
      <w:r w:rsidR="00E15ACE" w:rsidRPr="00FF230C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 eich helpu chi:</w:t>
      </w:r>
    </w:p>
    <w:p w14:paraId="0D43E13F" w14:textId="77777777" w:rsidR="00E15ACE" w:rsidRPr="00FF230C" w:rsidRDefault="00E15ACE" w:rsidP="000119C3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0024DAB3" w14:textId="09CE1A2E" w:rsidR="00E15ACE" w:rsidRPr="00FF230C" w:rsidRDefault="008C5B8F" w:rsidP="000119C3">
      <w:pPr>
        <w:spacing w:after="0"/>
        <w:rPr>
          <w:rFonts w:ascii="Arial" w:hAnsi="Arial" w:cs="Arial"/>
          <w:bCs/>
          <w:sz w:val="28"/>
          <w:szCs w:val="28"/>
          <w:lang w:val="cy-GB" w:eastAsia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Unbiased</w:t>
      </w:r>
      <w:r w:rsidR="00E15ACE" w:rsidRPr="00FF230C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:  </w:t>
      </w:r>
      <w:hyperlink r:id="rId14" w:history="1">
        <w:r w:rsidR="00E15ACE" w:rsidRPr="00FF230C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https://unbiased.co.uk/</w:t>
        </w:r>
      </w:hyperlink>
    </w:p>
    <w:p w14:paraId="3F1B70FE" w14:textId="142676FF" w:rsidR="00A152D5" w:rsidRPr="00FF230C" w:rsidRDefault="00476B50" w:rsidP="000119C3">
      <w:pPr>
        <w:spacing w:after="0"/>
        <w:rPr>
          <w:rFonts w:ascii="Arial" w:hAnsi="Arial" w:cs="Arial"/>
          <w:bCs/>
          <w:sz w:val="28"/>
          <w:szCs w:val="28"/>
          <w:lang w:val="cy-GB"/>
        </w:rPr>
      </w:pPr>
      <w:r w:rsidRPr="00FF230C">
        <w:rPr>
          <w:rFonts w:ascii="Arial" w:hAnsi="Arial" w:cs="Arial"/>
          <w:bCs/>
          <w:sz w:val="28"/>
          <w:szCs w:val="28"/>
          <w:lang w:val="cy-GB" w:eastAsia="en-GB"/>
        </w:rPr>
        <w:t>Gwasanaeth Cyngor Arian</w:t>
      </w:r>
      <w:r w:rsidR="00E15ACE" w:rsidRPr="00FF230C">
        <w:rPr>
          <w:rFonts w:ascii="Arial" w:hAnsi="Arial" w:cs="Arial"/>
          <w:bCs/>
          <w:sz w:val="28"/>
          <w:szCs w:val="28"/>
          <w:lang w:val="cy-GB" w:eastAsia="en-GB"/>
        </w:rPr>
        <w:t xml:space="preserve">: </w:t>
      </w:r>
      <w:hyperlink r:id="rId15" w:history="1">
        <w:r w:rsidR="00E15ACE" w:rsidRPr="00FF230C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https://www.moneyadviceservice.org.uk/en/articles/choosing-a-financial-adviser</w:t>
        </w:r>
      </w:hyperlink>
    </w:p>
    <w:bookmarkEnd w:id="0"/>
    <w:p w14:paraId="760E3D40" w14:textId="582884D9" w:rsidR="00A152D5" w:rsidRPr="00FF230C" w:rsidRDefault="00A152D5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037E1945" w14:textId="77777777" w:rsidR="00A152D5" w:rsidRPr="00FF230C" w:rsidRDefault="00A152D5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1941B255" w14:textId="77777777" w:rsidR="002216B5" w:rsidRPr="00FF230C" w:rsidRDefault="002216B5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</w:p>
    <w:p w14:paraId="08632AC5" w14:textId="77777777" w:rsidR="002216B5" w:rsidRPr="00FF230C" w:rsidRDefault="002216B5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</w:p>
    <w:p w14:paraId="2F7ABF26" w14:textId="77777777" w:rsidR="003B37E9" w:rsidRPr="00FF230C" w:rsidRDefault="003B37E9" w:rsidP="000119C3">
      <w:pPr>
        <w:spacing w:after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61F3690D" w14:textId="432D9D79" w:rsidR="00343A72" w:rsidRPr="00FF230C" w:rsidRDefault="00343A72" w:rsidP="000119C3">
      <w:pPr>
        <w:spacing w:after="0"/>
        <w:rPr>
          <w:rFonts w:ascii="Arial" w:hAnsi="Arial" w:cs="Arial"/>
          <w:sz w:val="28"/>
          <w:szCs w:val="28"/>
          <w:lang w:val="cy-GB"/>
        </w:rPr>
      </w:pPr>
      <w:bookmarkStart w:id="1" w:name="cysill"/>
      <w:bookmarkEnd w:id="1"/>
    </w:p>
    <w:sectPr w:rsidR="00343A72" w:rsidRPr="00FF230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9691" w14:textId="77777777" w:rsidR="000F2488" w:rsidRDefault="000F2488" w:rsidP="00B0038C">
      <w:pPr>
        <w:spacing w:after="0" w:line="240" w:lineRule="auto"/>
      </w:pPr>
      <w:r>
        <w:separator/>
      </w:r>
    </w:p>
  </w:endnote>
  <w:endnote w:type="continuationSeparator" w:id="0">
    <w:p w14:paraId="24091774" w14:textId="77777777" w:rsidR="000F2488" w:rsidRDefault="000F2488" w:rsidP="00B0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7005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AFC8690" w14:textId="2A78B67C" w:rsidR="00A152D5" w:rsidRPr="00A152D5" w:rsidRDefault="00A152D5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152D5">
          <w:rPr>
            <w:rFonts w:ascii="Arial" w:hAnsi="Arial" w:cs="Arial"/>
            <w:sz w:val="24"/>
            <w:szCs w:val="24"/>
          </w:rPr>
          <w:fldChar w:fldCharType="begin"/>
        </w:r>
        <w:r w:rsidRPr="00A152D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152D5">
          <w:rPr>
            <w:rFonts w:ascii="Arial" w:hAnsi="Arial" w:cs="Arial"/>
            <w:sz w:val="24"/>
            <w:szCs w:val="24"/>
          </w:rPr>
          <w:fldChar w:fldCharType="separate"/>
        </w:r>
        <w:r w:rsidR="004F4EE0">
          <w:rPr>
            <w:rFonts w:ascii="Arial" w:hAnsi="Arial" w:cs="Arial"/>
            <w:noProof/>
            <w:sz w:val="24"/>
            <w:szCs w:val="24"/>
          </w:rPr>
          <w:t>1</w:t>
        </w:r>
        <w:r w:rsidRPr="00A152D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639655B" w14:textId="77777777" w:rsidR="00A152D5" w:rsidRDefault="00A15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7576" w14:textId="77777777" w:rsidR="000F2488" w:rsidRDefault="000F2488" w:rsidP="00B0038C">
      <w:pPr>
        <w:spacing w:after="0" w:line="240" w:lineRule="auto"/>
      </w:pPr>
      <w:r>
        <w:separator/>
      </w:r>
    </w:p>
  </w:footnote>
  <w:footnote w:type="continuationSeparator" w:id="0">
    <w:p w14:paraId="1CB5B4E0" w14:textId="77777777" w:rsidR="000F2488" w:rsidRDefault="000F2488" w:rsidP="00B0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E630C"/>
    <w:multiLevelType w:val="hybridMultilevel"/>
    <w:tmpl w:val="93886C3C"/>
    <w:lvl w:ilvl="0" w:tplc="5B6E14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E7730"/>
    <w:multiLevelType w:val="hybridMultilevel"/>
    <w:tmpl w:val="A04A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72"/>
    <w:rsid w:val="00011687"/>
    <w:rsid w:val="000119C3"/>
    <w:rsid w:val="00027A4E"/>
    <w:rsid w:val="0003788F"/>
    <w:rsid w:val="00044A21"/>
    <w:rsid w:val="00057017"/>
    <w:rsid w:val="00060016"/>
    <w:rsid w:val="0007729A"/>
    <w:rsid w:val="00095928"/>
    <w:rsid w:val="000A61CE"/>
    <w:rsid w:val="000E705C"/>
    <w:rsid w:val="000F2488"/>
    <w:rsid w:val="000F45C7"/>
    <w:rsid w:val="00100074"/>
    <w:rsid w:val="00100E53"/>
    <w:rsid w:val="001023EC"/>
    <w:rsid w:val="0013013F"/>
    <w:rsid w:val="00131009"/>
    <w:rsid w:val="0014763E"/>
    <w:rsid w:val="00191646"/>
    <w:rsid w:val="001A4494"/>
    <w:rsid w:val="001A7E39"/>
    <w:rsid w:val="001B51D2"/>
    <w:rsid w:val="001C6D65"/>
    <w:rsid w:val="001C727A"/>
    <w:rsid w:val="002106AF"/>
    <w:rsid w:val="00212D15"/>
    <w:rsid w:val="00217EE1"/>
    <w:rsid w:val="002216B5"/>
    <w:rsid w:val="00231553"/>
    <w:rsid w:val="00254E70"/>
    <w:rsid w:val="002564F0"/>
    <w:rsid w:val="00266ED7"/>
    <w:rsid w:val="0027036D"/>
    <w:rsid w:val="002770CC"/>
    <w:rsid w:val="002B3371"/>
    <w:rsid w:val="00307D85"/>
    <w:rsid w:val="00312D63"/>
    <w:rsid w:val="00343A72"/>
    <w:rsid w:val="00370D7E"/>
    <w:rsid w:val="003751B8"/>
    <w:rsid w:val="00381D6B"/>
    <w:rsid w:val="003B37E9"/>
    <w:rsid w:val="003F6649"/>
    <w:rsid w:val="00410DA1"/>
    <w:rsid w:val="00414FB2"/>
    <w:rsid w:val="0042282C"/>
    <w:rsid w:val="0042312D"/>
    <w:rsid w:val="0042338C"/>
    <w:rsid w:val="0044360E"/>
    <w:rsid w:val="00476B50"/>
    <w:rsid w:val="004B26B1"/>
    <w:rsid w:val="004D1A39"/>
    <w:rsid w:val="004F112E"/>
    <w:rsid w:val="004F4EE0"/>
    <w:rsid w:val="004F5B65"/>
    <w:rsid w:val="005076F7"/>
    <w:rsid w:val="00507774"/>
    <w:rsid w:val="005108D6"/>
    <w:rsid w:val="00545133"/>
    <w:rsid w:val="0055133D"/>
    <w:rsid w:val="005635C8"/>
    <w:rsid w:val="005917FE"/>
    <w:rsid w:val="005A6A51"/>
    <w:rsid w:val="005C3639"/>
    <w:rsid w:val="005E3100"/>
    <w:rsid w:val="006031FF"/>
    <w:rsid w:val="00627940"/>
    <w:rsid w:val="00634F5A"/>
    <w:rsid w:val="00646DF0"/>
    <w:rsid w:val="006508DF"/>
    <w:rsid w:val="006528D9"/>
    <w:rsid w:val="00674FD9"/>
    <w:rsid w:val="00681F3D"/>
    <w:rsid w:val="00693FE6"/>
    <w:rsid w:val="006A0C3A"/>
    <w:rsid w:val="006A6062"/>
    <w:rsid w:val="006B32EE"/>
    <w:rsid w:val="006B62D2"/>
    <w:rsid w:val="006F2471"/>
    <w:rsid w:val="006F3A1F"/>
    <w:rsid w:val="00710B4B"/>
    <w:rsid w:val="00722666"/>
    <w:rsid w:val="00725428"/>
    <w:rsid w:val="0074132E"/>
    <w:rsid w:val="00757919"/>
    <w:rsid w:val="00793023"/>
    <w:rsid w:val="007D299F"/>
    <w:rsid w:val="007D338B"/>
    <w:rsid w:val="007D5C9F"/>
    <w:rsid w:val="007E138D"/>
    <w:rsid w:val="007E4715"/>
    <w:rsid w:val="008025E9"/>
    <w:rsid w:val="00804695"/>
    <w:rsid w:val="00833ACD"/>
    <w:rsid w:val="00842E56"/>
    <w:rsid w:val="00852517"/>
    <w:rsid w:val="00860081"/>
    <w:rsid w:val="008800C9"/>
    <w:rsid w:val="008811A2"/>
    <w:rsid w:val="008B26F2"/>
    <w:rsid w:val="008C4738"/>
    <w:rsid w:val="008C5B8F"/>
    <w:rsid w:val="008F73D3"/>
    <w:rsid w:val="0091225B"/>
    <w:rsid w:val="0091540D"/>
    <w:rsid w:val="0096284B"/>
    <w:rsid w:val="00966159"/>
    <w:rsid w:val="00976742"/>
    <w:rsid w:val="00983793"/>
    <w:rsid w:val="009B5619"/>
    <w:rsid w:val="009F7315"/>
    <w:rsid w:val="00A152D5"/>
    <w:rsid w:val="00A30B16"/>
    <w:rsid w:val="00A50B5C"/>
    <w:rsid w:val="00A63EEF"/>
    <w:rsid w:val="00A719F4"/>
    <w:rsid w:val="00A7201D"/>
    <w:rsid w:val="00A91B9B"/>
    <w:rsid w:val="00AA385E"/>
    <w:rsid w:val="00AB4137"/>
    <w:rsid w:val="00AC24F5"/>
    <w:rsid w:val="00AE710D"/>
    <w:rsid w:val="00AF1F46"/>
    <w:rsid w:val="00AF2AEF"/>
    <w:rsid w:val="00AF64B7"/>
    <w:rsid w:val="00B0038C"/>
    <w:rsid w:val="00B10914"/>
    <w:rsid w:val="00B3220E"/>
    <w:rsid w:val="00B342C3"/>
    <w:rsid w:val="00B37B51"/>
    <w:rsid w:val="00B4051B"/>
    <w:rsid w:val="00B47B81"/>
    <w:rsid w:val="00B93173"/>
    <w:rsid w:val="00BA166C"/>
    <w:rsid w:val="00BA1EE8"/>
    <w:rsid w:val="00BB1B1F"/>
    <w:rsid w:val="00BB47C8"/>
    <w:rsid w:val="00BC4495"/>
    <w:rsid w:val="00BC789B"/>
    <w:rsid w:val="00BD136D"/>
    <w:rsid w:val="00BD15AC"/>
    <w:rsid w:val="00BD6173"/>
    <w:rsid w:val="00BE3A6F"/>
    <w:rsid w:val="00BE3F3F"/>
    <w:rsid w:val="00BF5810"/>
    <w:rsid w:val="00C02DC0"/>
    <w:rsid w:val="00C153C5"/>
    <w:rsid w:val="00C24860"/>
    <w:rsid w:val="00C24B16"/>
    <w:rsid w:val="00C27877"/>
    <w:rsid w:val="00C509A0"/>
    <w:rsid w:val="00C90DE1"/>
    <w:rsid w:val="00C90EC7"/>
    <w:rsid w:val="00C93927"/>
    <w:rsid w:val="00C9529B"/>
    <w:rsid w:val="00CA39E9"/>
    <w:rsid w:val="00CA3CF5"/>
    <w:rsid w:val="00CA7A04"/>
    <w:rsid w:val="00CD38C1"/>
    <w:rsid w:val="00D40D5F"/>
    <w:rsid w:val="00D45B46"/>
    <w:rsid w:val="00D513E9"/>
    <w:rsid w:val="00D73574"/>
    <w:rsid w:val="00D87CE9"/>
    <w:rsid w:val="00D94BD2"/>
    <w:rsid w:val="00DA42E0"/>
    <w:rsid w:val="00DB0F2F"/>
    <w:rsid w:val="00DE44BA"/>
    <w:rsid w:val="00DF0CC4"/>
    <w:rsid w:val="00E04E4D"/>
    <w:rsid w:val="00E15ACE"/>
    <w:rsid w:val="00E17720"/>
    <w:rsid w:val="00E25A93"/>
    <w:rsid w:val="00E42DEA"/>
    <w:rsid w:val="00E43C7A"/>
    <w:rsid w:val="00E517F6"/>
    <w:rsid w:val="00E54B70"/>
    <w:rsid w:val="00E91B77"/>
    <w:rsid w:val="00EC0C41"/>
    <w:rsid w:val="00EC744F"/>
    <w:rsid w:val="00EF7AF7"/>
    <w:rsid w:val="00F018FA"/>
    <w:rsid w:val="00F20757"/>
    <w:rsid w:val="00F30794"/>
    <w:rsid w:val="00F34EAD"/>
    <w:rsid w:val="00F52006"/>
    <w:rsid w:val="00F63B21"/>
    <w:rsid w:val="00F906CF"/>
    <w:rsid w:val="00F9271A"/>
    <w:rsid w:val="00F92CBB"/>
    <w:rsid w:val="00F96849"/>
    <w:rsid w:val="00FB529B"/>
    <w:rsid w:val="00FC2B1B"/>
    <w:rsid w:val="00FF230C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AC5B"/>
  <w15:chartTrackingRefBased/>
  <w15:docId w15:val="{70028FBA-2457-4712-8B28-C99F82D7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72"/>
  </w:style>
  <w:style w:type="paragraph" w:styleId="Heading1">
    <w:name w:val="heading 1"/>
    <w:basedOn w:val="Normal"/>
    <w:next w:val="Normal"/>
    <w:link w:val="Heading1Char"/>
    <w:uiPriority w:val="9"/>
    <w:qFormat/>
    <w:rsid w:val="00E17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33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44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7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8C"/>
  </w:style>
  <w:style w:type="paragraph" w:styleId="Footer">
    <w:name w:val="footer"/>
    <w:basedOn w:val="Normal"/>
    <w:link w:val="FooterChar"/>
    <w:uiPriority w:val="99"/>
    <w:unhideWhenUsed/>
    <w:rsid w:val="00B0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38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E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E7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gpsmember.org/more/apc/extra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gpsmember.org/more/apc/extra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oneyadviceservice.org.uk/en/articles/choosing-a-financial-advise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bias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Props1.xml><?xml version="1.0" encoding="utf-8"?>
<ds:datastoreItem xmlns:ds="http://schemas.openxmlformats.org/officeDocument/2006/customXml" ds:itemID="{C282207C-1E4F-4501-A67A-6E4425B88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25515-D7A4-4119-B7AC-E39E08B92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08CFD-E80D-4BF5-9597-9FC94339DC7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d91f2355-c79c-4942-b1d4-b53202503f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E4AC0F-EE11-432A-9D78-CA77C913E2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527255-08DF-4D76-8A42-42E3BA949FC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Meacock</dc:creator>
  <cp:keywords/>
  <dc:description/>
  <cp:lastModifiedBy>Mathew James</cp:lastModifiedBy>
  <cp:revision>3</cp:revision>
  <dcterms:created xsi:type="dcterms:W3CDTF">2021-04-12T07:56:00Z</dcterms:created>
  <dcterms:modified xsi:type="dcterms:W3CDTF">2021-04-15T18:42:00Z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OriginatingFunction">
    <vt:lpwstr/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